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785EB" w14:textId="33B05733" w:rsidR="00443CB4" w:rsidRPr="004772C7" w:rsidRDefault="002D4AEB" w:rsidP="004772C7">
      <w:pPr>
        <w:spacing w:after="0" w:line="240" w:lineRule="auto"/>
        <w:jc w:val="right"/>
        <w:rPr>
          <w:rFonts w:ascii="Arial" w:hAnsi="Arial" w:cs="Arial"/>
          <w:sz w:val="20"/>
          <w:szCs w:val="20"/>
        </w:rPr>
      </w:pPr>
      <w:r w:rsidRPr="004772C7">
        <w:rPr>
          <w:rFonts w:ascii="Arial" w:hAnsi="Arial" w:cs="Arial"/>
          <w:sz w:val="20"/>
          <w:szCs w:val="20"/>
        </w:rPr>
        <w:t>SD 7 priedas</w:t>
      </w:r>
    </w:p>
    <w:p w14:paraId="23A1EA6A" w14:textId="77777777" w:rsidR="004772C7" w:rsidRPr="004772C7" w:rsidRDefault="004772C7" w:rsidP="004772C7">
      <w:pPr>
        <w:spacing w:after="0" w:line="240" w:lineRule="auto"/>
        <w:jc w:val="center"/>
        <w:rPr>
          <w:rFonts w:ascii="Arial" w:hAnsi="Arial" w:cs="Arial"/>
          <w:sz w:val="20"/>
          <w:szCs w:val="20"/>
        </w:rPr>
      </w:pPr>
      <w:r w:rsidRPr="004772C7">
        <w:rPr>
          <w:rFonts w:ascii="Arial" w:hAnsi="Arial" w:cs="Arial"/>
          <w:b/>
          <w:sz w:val="20"/>
          <w:szCs w:val="20"/>
        </w:rPr>
        <w:t>PASIŪLYMŲ VERTINIMO KRITERIJAI IR METODIKA</w:t>
      </w:r>
    </w:p>
    <w:p w14:paraId="15AABBBA" w14:textId="77777777" w:rsidR="004772C7" w:rsidRPr="004772C7" w:rsidRDefault="004772C7" w:rsidP="004772C7">
      <w:pPr>
        <w:spacing w:after="0" w:line="240" w:lineRule="auto"/>
        <w:jc w:val="center"/>
        <w:rPr>
          <w:rFonts w:ascii="Arial" w:hAnsi="Arial" w:cs="Arial"/>
          <w:sz w:val="20"/>
          <w:szCs w:val="20"/>
        </w:rPr>
      </w:pPr>
    </w:p>
    <w:p w14:paraId="51F09288" w14:textId="77777777" w:rsidR="004772C7" w:rsidRPr="004772C7" w:rsidRDefault="004772C7" w:rsidP="004772C7">
      <w:pPr>
        <w:pStyle w:val="ListParagraph"/>
        <w:numPr>
          <w:ilvl w:val="0"/>
          <w:numId w:val="1"/>
        </w:numPr>
        <w:tabs>
          <w:tab w:val="left" w:pos="284"/>
          <w:tab w:val="left" w:pos="426"/>
          <w:tab w:val="left" w:pos="851"/>
          <w:tab w:val="left" w:pos="1276"/>
          <w:tab w:val="left" w:pos="1701"/>
        </w:tabs>
        <w:spacing w:before="120" w:after="0" w:line="240" w:lineRule="auto"/>
        <w:jc w:val="both"/>
        <w:rPr>
          <w:rFonts w:ascii="Arial" w:hAnsi="Arial" w:cs="Arial"/>
          <w:sz w:val="20"/>
          <w:szCs w:val="20"/>
        </w:rPr>
      </w:pPr>
      <w:r w:rsidRPr="004772C7">
        <w:rPr>
          <w:rFonts w:ascii="Arial" w:hAnsi="Arial" w:cs="Arial"/>
          <w:sz w:val="20"/>
          <w:szCs w:val="20"/>
        </w:rPr>
        <w:t>Šiame priede pateikiami ekonomiškai naudingiausio pasiūlymo kainos ir kokybės santykio įvertinimo kriterijai, jų parametrai, lyginamieji svoriai, formulės, pagal kurias bus skaičiuojamas pasiūlymų ekonominis naudingumas. Vertinant pasiūlymus ekspertinis  vertinimas netaikomas, Komisijos nariai suteiks balus tiesiogiai pagal Tiekėjų pasiūlymuose deklaruotas reikšmes, todėl pasiūlymai teikiami viename voke.</w:t>
      </w:r>
    </w:p>
    <w:p w14:paraId="15323B95" w14:textId="77777777" w:rsidR="004772C7" w:rsidRPr="004772C7" w:rsidRDefault="004772C7" w:rsidP="004772C7">
      <w:pPr>
        <w:pStyle w:val="ListParagraph"/>
        <w:numPr>
          <w:ilvl w:val="0"/>
          <w:numId w:val="1"/>
        </w:numPr>
        <w:tabs>
          <w:tab w:val="left" w:pos="284"/>
          <w:tab w:val="left" w:pos="426"/>
          <w:tab w:val="left" w:pos="709"/>
        </w:tabs>
        <w:suppressAutoHyphens/>
        <w:autoSpaceDN w:val="0"/>
        <w:spacing w:after="0" w:line="240" w:lineRule="auto"/>
        <w:textAlignment w:val="baseline"/>
        <w:rPr>
          <w:rFonts w:ascii="Arial" w:hAnsi="Arial" w:cs="Arial"/>
          <w:sz w:val="20"/>
          <w:szCs w:val="20"/>
        </w:rPr>
      </w:pPr>
      <w:r w:rsidRPr="004772C7">
        <w:rPr>
          <w:rFonts w:ascii="Arial" w:hAnsi="Arial" w:cs="Arial"/>
          <w:sz w:val="20"/>
          <w:szCs w:val="20"/>
        </w:rPr>
        <w:t xml:space="preserve"> Pasiūlymų vertinimo kriterijai, parametrai, jų lyginamieji svoriai:</w:t>
      </w:r>
    </w:p>
    <w:p w14:paraId="4324843E" w14:textId="77777777" w:rsidR="004772C7" w:rsidRPr="004772C7" w:rsidRDefault="004772C7" w:rsidP="004772C7">
      <w:pPr>
        <w:pStyle w:val="ListParagraph"/>
        <w:tabs>
          <w:tab w:val="left" w:pos="284"/>
          <w:tab w:val="left" w:pos="426"/>
          <w:tab w:val="left" w:pos="709"/>
        </w:tabs>
        <w:suppressAutoHyphens/>
        <w:autoSpaceDN w:val="0"/>
        <w:spacing w:after="0" w:line="240" w:lineRule="auto"/>
        <w:textAlignment w:val="baseline"/>
        <w:rPr>
          <w:rFonts w:ascii="Arial" w:hAnsi="Arial" w:cs="Arial"/>
          <w:sz w:val="20"/>
          <w:szCs w:val="20"/>
        </w:rPr>
      </w:pPr>
    </w:p>
    <w:p w14:paraId="6AF21271" w14:textId="77777777" w:rsidR="004772C7" w:rsidRPr="004772C7" w:rsidRDefault="004772C7" w:rsidP="004772C7">
      <w:pPr>
        <w:pStyle w:val="ListParagraph"/>
        <w:tabs>
          <w:tab w:val="left" w:pos="284"/>
          <w:tab w:val="left" w:pos="426"/>
          <w:tab w:val="left" w:pos="709"/>
        </w:tabs>
        <w:suppressAutoHyphens/>
        <w:autoSpaceDN w:val="0"/>
        <w:spacing w:after="0" w:line="240" w:lineRule="auto"/>
        <w:jc w:val="right"/>
        <w:textAlignment w:val="baseline"/>
        <w:rPr>
          <w:rFonts w:ascii="Arial" w:hAnsi="Arial" w:cs="Arial"/>
          <w:b/>
          <w:bCs/>
          <w:sz w:val="20"/>
          <w:szCs w:val="20"/>
        </w:rPr>
      </w:pPr>
      <w:r w:rsidRPr="004772C7">
        <w:rPr>
          <w:rFonts w:ascii="Arial" w:hAnsi="Arial" w:cs="Arial"/>
          <w:b/>
          <w:bCs/>
          <w:sz w:val="20"/>
          <w:szCs w:val="20"/>
        </w:rPr>
        <w:t>1 lentelė. Pasiūlymų vertinimo kriterijai, parametrai, jų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2"/>
        <w:gridCol w:w="5462"/>
        <w:gridCol w:w="2124"/>
      </w:tblGrid>
      <w:tr w:rsidR="004772C7" w:rsidRPr="004772C7" w14:paraId="4C02E312" w14:textId="77777777" w:rsidTr="005A23AB">
        <w:trPr>
          <w:cantSplit/>
          <w:trHeight w:val="1530"/>
          <w:tblHeader/>
        </w:trPr>
        <w:tc>
          <w:tcPr>
            <w:tcW w:w="2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BA63AC"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bookmarkStart w:id="0" w:name="_Hlk131606872"/>
            <w:r w:rsidRPr="004772C7">
              <w:rPr>
                <w:rFonts w:ascii="Arial" w:hAnsi="Arial" w:cs="Arial"/>
                <w:b/>
                <w:sz w:val="20"/>
                <w:szCs w:val="20"/>
              </w:rPr>
              <w:t>Vertinimo kriterijai ir parametrai</w:t>
            </w:r>
          </w:p>
        </w:tc>
        <w:tc>
          <w:tcPr>
            <w:tcW w:w="5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8EA99C"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p>
          <w:p w14:paraId="7C0D7D44" w14:textId="77777777" w:rsidR="004772C7" w:rsidRPr="004772C7" w:rsidRDefault="004772C7" w:rsidP="004772C7">
            <w:pPr>
              <w:tabs>
                <w:tab w:val="left" w:pos="0"/>
                <w:tab w:val="left" w:pos="880"/>
              </w:tabs>
              <w:spacing w:after="0" w:line="240" w:lineRule="auto"/>
              <w:jc w:val="center"/>
              <w:rPr>
                <w:rFonts w:ascii="Arial" w:eastAsia="Calibri" w:hAnsi="Arial" w:cs="Arial"/>
                <w:b/>
                <w:sz w:val="20"/>
                <w:szCs w:val="20"/>
              </w:rPr>
            </w:pPr>
            <w:r w:rsidRPr="004772C7">
              <w:rPr>
                <w:rFonts w:ascii="Arial" w:eastAsia="Calibri" w:hAnsi="Arial" w:cs="Arial"/>
                <w:b/>
                <w:sz w:val="20"/>
                <w:szCs w:val="20"/>
              </w:rPr>
              <w:t>Kriterijaus vertinimo reikšmės</w:t>
            </w:r>
          </w:p>
          <w:p w14:paraId="2C8B915E"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p>
        </w:tc>
        <w:tc>
          <w:tcPr>
            <w:tcW w:w="22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548550" w14:textId="77777777" w:rsidR="004772C7" w:rsidRPr="004772C7" w:rsidRDefault="004772C7" w:rsidP="004772C7">
            <w:pPr>
              <w:spacing w:after="0" w:line="240" w:lineRule="auto"/>
              <w:ind w:left="-108" w:right="-108"/>
              <w:jc w:val="center"/>
              <w:rPr>
                <w:rFonts w:ascii="Arial" w:hAnsi="Arial" w:cs="Arial"/>
                <w:b/>
                <w:color w:val="000000"/>
                <w:sz w:val="20"/>
                <w:szCs w:val="20"/>
              </w:rPr>
            </w:pPr>
            <w:r w:rsidRPr="004772C7">
              <w:rPr>
                <w:rFonts w:ascii="Arial" w:hAnsi="Arial" w:cs="Arial"/>
                <w:b/>
                <w:color w:val="000000"/>
                <w:sz w:val="20"/>
                <w:szCs w:val="20"/>
              </w:rPr>
              <w:t>Lyginamasis svoris ar kriterijaus vertė ekonominio</w:t>
            </w:r>
          </w:p>
          <w:p w14:paraId="228B1073"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r w:rsidRPr="004772C7">
              <w:rPr>
                <w:rFonts w:ascii="Arial" w:hAnsi="Arial" w:cs="Arial"/>
                <w:b/>
                <w:color w:val="000000"/>
                <w:sz w:val="20"/>
                <w:szCs w:val="20"/>
              </w:rPr>
              <w:t>naudingumo įvertinime</w:t>
            </w:r>
          </w:p>
        </w:tc>
      </w:tr>
      <w:tr w:rsidR="004772C7" w:rsidRPr="004772C7" w14:paraId="4D969E66" w14:textId="77777777" w:rsidTr="005A23AB">
        <w:trPr>
          <w:cantSplit/>
          <w:trHeight w:val="300"/>
        </w:trPr>
        <w:tc>
          <w:tcPr>
            <w:tcW w:w="2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CDFFF9" w14:textId="77777777" w:rsidR="004772C7" w:rsidRPr="004772C7" w:rsidRDefault="004772C7" w:rsidP="004772C7">
            <w:pPr>
              <w:tabs>
                <w:tab w:val="left" w:pos="29"/>
                <w:tab w:val="left" w:pos="788"/>
              </w:tabs>
              <w:spacing w:after="0" w:line="240" w:lineRule="auto"/>
              <w:jc w:val="center"/>
              <w:rPr>
                <w:rFonts w:ascii="Arial" w:hAnsi="Arial" w:cs="Arial"/>
                <w:b/>
                <w:color w:val="FF0000"/>
                <w:sz w:val="20"/>
                <w:szCs w:val="20"/>
              </w:rPr>
            </w:pPr>
            <w:r w:rsidRPr="004772C7">
              <w:rPr>
                <w:rFonts w:ascii="Arial" w:hAnsi="Arial" w:cs="Arial"/>
                <w:b/>
                <w:sz w:val="20"/>
                <w:szCs w:val="20"/>
                <w:lang w:eastAsia="lt-LT"/>
              </w:rPr>
              <w:t>1 kriterijus. Kaina (C)</w:t>
            </w:r>
          </w:p>
        </w:tc>
        <w:tc>
          <w:tcPr>
            <w:tcW w:w="5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E1A7C1" w14:textId="77777777" w:rsidR="004772C7" w:rsidRPr="004772C7" w:rsidRDefault="004772C7" w:rsidP="004772C7">
            <w:pPr>
              <w:tabs>
                <w:tab w:val="left" w:pos="0"/>
                <w:tab w:val="left" w:pos="880"/>
              </w:tabs>
              <w:spacing w:after="0" w:line="240" w:lineRule="auto"/>
              <w:ind w:firstLine="29"/>
              <w:jc w:val="center"/>
              <w:rPr>
                <w:rFonts w:ascii="Arial" w:hAnsi="Arial" w:cs="Arial"/>
                <w:b/>
                <w:sz w:val="20"/>
                <w:szCs w:val="20"/>
              </w:rPr>
            </w:pPr>
            <w:r w:rsidRPr="004772C7">
              <w:rPr>
                <w:rFonts w:ascii="Arial" w:hAnsi="Arial" w:cs="Arial"/>
                <w:b/>
                <w:bCs/>
                <w:color w:val="EE0000"/>
                <w:sz w:val="20"/>
                <w:szCs w:val="20"/>
              </w:rPr>
              <w:t>Pirkėjas atmes Tiekėjų pasiūlymus, jei bent vienos paslaugos įkainis (Eur be PVM) už mato vienetą ir / ar bendra pasiūlymo kaina (</w:t>
            </w:r>
            <w:proofErr w:type="spellStart"/>
            <w:r w:rsidRPr="004772C7">
              <w:rPr>
                <w:rFonts w:ascii="Arial" w:hAnsi="Arial" w:cs="Arial"/>
                <w:b/>
                <w:bCs/>
                <w:color w:val="EE0000"/>
                <w:sz w:val="20"/>
                <w:szCs w:val="20"/>
              </w:rPr>
              <w:t>Cp</w:t>
            </w:r>
            <w:proofErr w:type="spellEnd"/>
            <w:r w:rsidRPr="004772C7">
              <w:rPr>
                <w:rFonts w:ascii="Arial" w:hAnsi="Arial" w:cs="Arial"/>
                <w:b/>
                <w:bCs/>
                <w:color w:val="EE0000"/>
                <w:sz w:val="20"/>
                <w:szCs w:val="20"/>
              </w:rPr>
              <w:t>) Eur be PVM bus neigiami</w:t>
            </w:r>
          </w:p>
        </w:tc>
        <w:tc>
          <w:tcPr>
            <w:tcW w:w="22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ED8F12"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r w:rsidRPr="004772C7">
              <w:rPr>
                <w:rFonts w:ascii="Arial" w:hAnsi="Arial" w:cs="Arial"/>
                <w:b/>
                <w:sz w:val="20"/>
                <w:szCs w:val="20"/>
              </w:rPr>
              <w:t>X=50</w:t>
            </w:r>
          </w:p>
        </w:tc>
      </w:tr>
      <w:tr w:rsidR="004772C7" w:rsidRPr="004772C7" w14:paraId="545E4BA5" w14:textId="77777777" w:rsidTr="005A23AB">
        <w:trPr>
          <w:cantSplit/>
          <w:trHeight w:val="384"/>
        </w:trPr>
        <w:tc>
          <w:tcPr>
            <w:tcW w:w="2123" w:type="dxa"/>
            <w:tcBorders>
              <w:top w:val="single" w:sz="4" w:space="0" w:color="auto"/>
              <w:left w:val="single" w:sz="4" w:space="0" w:color="auto"/>
              <w:bottom w:val="single" w:sz="4" w:space="0" w:color="auto"/>
              <w:right w:val="single" w:sz="4" w:space="0" w:color="auto"/>
            </w:tcBorders>
            <w:hideMark/>
          </w:tcPr>
          <w:p w14:paraId="26478872" w14:textId="77777777" w:rsidR="004772C7" w:rsidRPr="004772C7" w:rsidRDefault="004772C7" w:rsidP="004772C7">
            <w:pPr>
              <w:tabs>
                <w:tab w:val="left" w:pos="29"/>
                <w:tab w:val="left" w:pos="788"/>
              </w:tabs>
              <w:spacing w:after="0" w:line="240" w:lineRule="auto"/>
              <w:ind w:firstLine="29"/>
              <w:jc w:val="center"/>
              <w:rPr>
                <w:rFonts w:ascii="Arial" w:hAnsi="Arial" w:cs="Arial"/>
                <w:sz w:val="20"/>
                <w:szCs w:val="20"/>
                <w:lang w:eastAsia="lt-LT"/>
              </w:rPr>
            </w:pPr>
            <w:r w:rsidRPr="004772C7">
              <w:rPr>
                <w:rFonts w:ascii="Arial" w:hAnsi="Arial" w:cs="Arial"/>
                <w:sz w:val="20"/>
                <w:szCs w:val="20"/>
                <w:lang w:eastAsia="lt-LT"/>
              </w:rPr>
              <w:t>Kaina EUR be PVM (</w:t>
            </w:r>
            <w:r w:rsidRPr="004772C7">
              <w:rPr>
                <w:rFonts w:ascii="Arial" w:hAnsi="Arial" w:cs="Arial"/>
                <w:sz w:val="20"/>
                <w:szCs w:val="20"/>
              </w:rPr>
              <w:t>C</w:t>
            </w:r>
            <w:r w:rsidRPr="004772C7">
              <w:rPr>
                <w:rFonts w:ascii="Arial" w:hAnsi="Arial" w:cs="Arial"/>
                <w:sz w:val="20"/>
                <w:szCs w:val="20"/>
                <w:lang w:eastAsia="lt-LT"/>
              </w:rPr>
              <w:t>)</w:t>
            </w:r>
          </w:p>
        </w:tc>
        <w:tc>
          <w:tcPr>
            <w:tcW w:w="5696" w:type="dxa"/>
            <w:tcBorders>
              <w:top w:val="single" w:sz="4" w:space="0" w:color="auto"/>
              <w:left w:val="single" w:sz="4" w:space="0" w:color="auto"/>
              <w:bottom w:val="single" w:sz="4" w:space="0" w:color="auto"/>
              <w:right w:val="single" w:sz="4" w:space="0" w:color="auto"/>
            </w:tcBorders>
            <w:shd w:val="clear" w:color="auto" w:fill="FFFFFF"/>
            <w:vAlign w:val="center"/>
          </w:tcPr>
          <w:p w14:paraId="214A4BA4" w14:textId="77777777" w:rsidR="004772C7" w:rsidRPr="004772C7" w:rsidRDefault="004772C7" w:rsidP="004772C7">
            <w:pPr>
              <w:tabs>
                <w:tab w:val="left" w:pos="0"/>
                <w:tab w:val="left" w:pos="1189"/>
              </w:tabs>
              <w:spacing w:after="0" w:line="240" w:lineRule="auto"/>
              <w:ind w:left="55"/>
              <w:jc w:val="center"/>
              <w:rPr>
                <w:rFonts w:ascii="Arial" w:hAnsi="Arial" w:cs="Arial"/>
                <w:b/>
                <w:bCs/>
                <w:color w:val="000000"/>
                <w:sz w:val="20"/>
                <w:szCs w:val="20"/>
              </w:rPr>
            </w:pPr>
          </w:p>
          <w:p w14:paraId="3A449E55" w14:textId="77777777" w:rsidR="004772C7" w:rsidRPr="004772C7" w:rsidRDefault="004772C7" w:rsidP="004772C7">
            <w:pPr>
              <w:spacing w:after="0" w:line="240" w:lineRule="auto"/>
              <w:ind w:firstLine="41"/>
              <w:jc w:val="center"/>
              <w:rPr>
                <w:rFonts w:ascii="Arial" w:hAnsi="Arial" w:cs="Arial"/>
                <w:sz w:val="20"/>
                <w:szCs w:val="20"/>
                <w:lang w:eastAsia="lt-LT"/>
              </w:rPr>
            </w:pPr>
            <w:r w:rsidRPr="004772C7">
              <w:rPr>
                <w:rFonts w:ascii="Arial" w:hAnsi="Arial" w:cs="Arial"/>
                <w:sz w:val="20"/>
                <w:szCs w:val="20"/>
                <w:lang w:eastAsia="lt-LT"/>
              </w:rPr>
              <w:t xml:space="preserve">Vertinimo kriterijaus reikšmė apskaičiuojama pagal formulę C </w:t>
            </w:r>
            <w:r w:rsidRPr="004772C7">
              <w:rPr>
                <w:rFonts w:ascii="Arial" w:hAnsi="Arial" w:cs="Arial"/>
                <w:b/>
                <w:bCs/>
                <w:sz w:val="20"/>
                <w:szCs w:val="20"/>
                <w:lang w:eastAsia="lt-LT"/>
              </w:rPr>
              <w:t>= (</w:t>
            </w:r>
            <m:oMath>
              <m:f>
                <m:fPr>
                  <m:ctrlPr>
                    <w:rPr>
                      <w:rFonts w:ascii="Cambria Math" w:hAnsi="Cambria Math" w:cs="Arial"/>
                      <w:b/>
                      <w:bCs/>
                      <w:sz w:val="20"/>
                      <w:szCs w:val="20"/>
                    </w:rPr>
                  </m:ctrlPr>
                </m:fPr>
                <m:num>
                  <m:r>
                    <m:rPr>
                      <m:sty m:val="b"/>
                    </m:rPr>
                    <w:rPr>
                      <w:rFonts w:ascii="Cambria Math" w:hAnsi="Cambria Math" w:cs="Arial"/>
                      <w:sz w:val="20"/>
                      <w:szCs w:val="20"/>
                      <w:lang w:eastAsia="lt-LT"/>
                    </w:rPr>
                    <m:t xml:space="preserve">Cmin+1 </m:t>
                  </m:r>
                </m:num>
                <m:den>
                  <m:r>
                    <m:rPr>
                      <m:sty m:val="b"/>
                    </m:rPr>
                    <w:rPr>
                      <w:rFonts w:ascii="Cambria Math" w:hAnsi="Cambria Math" w:cs="Arial"/>
                      <w:sz w:val="20"/>
                      <w:szCs w:val="20"/>
                      <w:lang w:eastAsia="lt-LT"/>
                    </w:rPr>
                    <m:t>Cp+1</m:t>
                  </m:r>
                </m:den>
              </m:f>
              <m:r>
                <m:rPr>
                  <m:sty m:val="b"/>
                </m:rPr>
                <w:rPr>
                  <w:rFonts w:ascii="Cambria Math" w:hAnsi="Cambria Math" w:cs="Arial"/>
                  <w:sz w:val="20"/>
                  <w:szCs w:val="20"/>
                  <w:lang w:eastAsia="lt-LT"/>
                </w:rPr>
                <m:t>∙X</m:t>
              </m:r>
            </m:oMath>
            <w:r w:rsidRPr="004772C7">
              <w:rPr>
                <w:rFonts w:ascii="Arial" w:hAnsi="Arial" w:cs="Arial"/>
                <w:b/>
                <w:bCs/>
                <w:sz w:val="20"/>
                <w:szCs w:val="20"/>
                <w:lang w:eastAsia="lt-LT"/>
              </w:rPr>
              <w:t>)</w:t>
            </w:r>
            <w:r w:rsidRPr="004772C7">
              <w:rPr>
                <w:rFonts w:ascii="Arial" w:hAnsi="Arial" w:cs="Arial"/>
                <w:sz w:val="20"/>
                <w:szCs w:val="20"/>
                <w:lang w:eastAsia="lt-LT"/>
              </w:rPr>
              <w:t>, kur mažiausios kainos pasiūlymas lyginamas su vertinamu pasiūlymu</w:t>
            </w:r>
          </w:p>
          <w:p w14:paraId="757AEEDA" w14:textId="77777777" w:rsidR="004772C7" w:rsidRPr="004772C7" w:rsidRDefault="004772C7" w:rsidP="004772C7">
            <w:pPr>
              <w:tabs>
                <w:tab w:val="left" w:pos="0"/>
                <w:tab w:val="left" w:pos="880"/>
              </w:tabs>
              <w:spacing w:after="0" w:line="240" w:lineRule="auto"/>
              <w:ind w:firstLine="29"/>
              <w:jc w:val="center"/>
              <w:rPr>
                <w:rFonts w:ascii="Arial" w:hAnsi="Arial" w:cs="Arial"/>
                <w:b/>
                <w:sz w:val="20"/>
                <w:szCs w:val="20"/>
              </w:rPr>
            </w:pPr>
          </w:p>
        </w:tc>
        <w:tc>
          <w:tcPr>
            <w:tcW w:w="2208" w:type="dxa"/>
            <w:tcBorders>
              <w:top w:val="single" w:sz="4" w:space="0" w:color="auto"/>
              <w:left w:val="single" w:sz="4" w:space="0" w:color="auto"/>
              <w:bottom w:val="single" w:sz="4" w:space="0" w:color="auto"/>
              <w:right w:val="single" w:sz="4" w:space="0" w:color="auto"/>
            </w:tcBorders>
          </w:tcPr>
          <w:p w14:paraId="082A2872"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p>
        </w:tc>
      </w:tr>
      <w:tr w:rsidR="004772C7" w:rsidRPr="004772C7" w14:paraId="12653103" w14:textId="77777777" w:rsidTr="005A23AB">
        <w:trPr>
          <w:cantSplit/>
          <w:trHeight w:val="1688"/>
        </w:trPr>
        <w:tc>
          <w:tcPr>
            <w:tcW w:w="2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88D58E" w14:textId="77777777" w:rsidR="004772C7" w:rsidRPr="004772C7" w:rsidRDefault="004772C7" w:rsidP="004772C7">
            <w:pPr>
              <w:tabs>
                <w:tab w:val="left" w:pos="0"/>
                <w:tab w:val="left" w:pos="880"/>
              </w:tabs>
              <w:spacing w:after="0" w:line="240" w:lineRule="auto"/>
              <w:jc w:val="center"/>
              <w:rPr>
                <w:rFonts w:ascii="Arial" w:hAnsi="Arial" w:cs="Arial"/>
                <w:b/>
                <w:sz w:val="20"/>
                <w:szCs w:val="20"/>
              </w:rPr>
            </w:pPr>
            <w:r w:rsidRPr="004772C7">
              <w:rPr>
                <w:rFonts w:ascii="Arial" w:hAnsi="Arial" w:cs="Arial"/>
                <w:b/>
                <w:sz w:val="20"/>
                <w:szCs w:val="20"/>
                <w:lang w:val="af-ZA"/>
              </w:rPr>
              <w:t>2 kriterijus. Kokybės kriterijus (T)</w:t>
            </w:r>
          </w:p>
        </w:tc>
        <w:tc>
          <w:tcPr>
            <w:tcW w:w="5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756F8B" w14:textId="77777777" w:rsidR="004772C7" w:rsidRPr="004772C7" w:rsidRDefault="004772C7" w:rsidP="004772C7">
            <w:pPr>
              <w:spacing w:after="0" w:line="240" w:lineRule="auto"/>
              <w:ind w:left="63"/>
              <w:jc w:val="center"/>
              <w:rPr>
                <w:rFonts w:ascii="Arial" w:hAnsi="Arial" w:cs="Arial"/>
                <w:sz w:val="20"/>
                <w:szCs w:val="20"/>
              </w:rPr>
            </w:pPr>
            <w:r w:rsidRPr="004772C7">
              <w:rPr>
                <w:rFonts w:ascii="Arial" w:hAnsi="Arial" w:cs="Arial"/>
                <w:b/>
                <w:sz w:val="20"/>
                <w:szCs w:val="20"/>
                <w:lang w:val="af-ZA"/>
              </w:rPr>
              <w:t>Kokybės kriterijus (T), kuris apskaičiuojamas taip: (T1) + (T2) + (T3) + (T4)</w:t>
            </w:r>
          </w:p>
        </w:tc>
        <w:tc>
          <w:tcPr>
            <w:tcW w:w="22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4501DD" w14:textId="77777777" w:rsidR="004772C7" w:rsidRPr="004772C7" w:rsidRDefault="004772C7" w:rsidP="004772C7">
            <w:pPr>
              <w:spacing w:after="0" w:line="240" w:lineRule="auto"/>
              <w:ind w:left="63"/>
              <w:jc w:val="center"/>
              <w:rPr>
                <w:rFonts w:ascii="Arial" w:hAnsi="Arial" w:cs="Arial"/>
                <w:sz w:val="20"/>
                <w:szCs w:val="20"/>
              </w:rPr>
            </w:pPr>
            <w:r w:rsidRPr="004772C7">
              <w:rPr>
                <w:rFonts w:ascii="Arial" w:hAnsi="Arial" w:cs="Arial"/>
                <w:b/>
                <w:sz w:val="20"/>
                <w:szCs w:val="20"/>
              </w:rPr>
              <w:t>Y=50</w:t>
            </w:r>
          </w:p>
        </w:tc>
      </w:tr>
      <w:tr w:rsidR="004772C7" w:rsidRPr="004772C7" w14:paraId="18D282DF" w14:textId="77777777" w:rsidTr="005A23AB">
        <w:trPr>
          <w:cantSplit/>
          <w:trHeight w:val="1688"/>
        </w:trPr>
        <w:tc>
          <w:tcPr>
            <w:tcW w:w="2123" w:type="dxa"/>
            <w:tcBorders>
              <w:top w:val="single" w:sz="4" w:space="0" w:color="auto"/>
              <w:left w:val="single" w:sz="4" w:space="0" w:color="auto"/>
              <w:bottom w:val="single" w:sz="4" w:space="0" w:color="auto"/>
              <w:right w:val="single" w:sz="4" w:space="0" w:color="auto"/>
            </w:tcBorders>
            <w:vAlign w:val="center"/>
            <w:hideMark/>
          </w:tcPr>
          <w:p w14:paraId="4F15FCA2" w14:textId="77777777" w:rsidR="004772C7" w:rsidRPr="004772C7" w:rsidRDefault="004772C7" w:rsidP="004772C7">
            <w:pPr>
              <w:tabs>
                <w:tab w:val="left" w:pos="0"/>
                <w:tab w:val="left" w:pos="880"/>
              </w:tabs>
              <w:spacing w:after="0" w:line="240" w:lineRule="auto"/>
              <w:jc w:val="center"/>
              <w:rPr>
                <w:rFonts w:ascii="Arial" w:hAnsi="Arial" w:cs="Arial"/>
                <w:sz w:val="20"/>
                <w:szCs w:val="20"/>
              </w:rPr>
            </w:pPr>
            <w:r w:rsidRPr="004772C7">
              <w:rPr>
                <w:rFonts w:ascii="Arial" w:hAnsi="Arial" w:cs="Arial"/>
                <w:sz w:val="20"/>
                <w:szCs w:val="20"/>
              </w:rPr>
              <w:t xml:space="preserve">T1 kriterijus. Tiekėjo siūlomo (-ų) specialisto (-ų) patirtis </w:t>
            </w:r>
          </w:p>
        </w:tc>
        <w:tc>
          <w:tcPr>
            <w:tcW w:w="5696" w:type="dxa"/>
            <w:tcBorders>
              <w:top w:val="single" w:sz="4" w:space="0" w:color="auto"/>
              <w:left w:val="single" w:sz="4" w:space="0" w:color="auto"/>
              <w:bottom w:val="single" w:sz="4" w:space="0" w:color="auto"/>
              <w:right w:val="single" w:sz="4" w:space="0" w:color="auto"/>
            </w:tcBorders>
            <w:vAlign w:val="center"/>
          </w:tcPr>
          <w:p w14:paraId="1989A3B4" w14:textId="77777777" w:rsidR="004772C7" w:rsidRPr="004772C7" w:rsidRDefault="004772C7" w:rsidP="004772C7">
            <w:pPr>
              <w:tabs>
                <w:tab w:val="left" w:pos="0"/>
                <w:tab w:val="left" w:pos="880"/>
              </w:tabs>
              <w:spacing w:after="0" w:line="240" w:lineRule="auto"/>
              <w:jc w:val="center"/>
              <w:rPr>
                <w:rFonts w:ascii="Arial" w:hAnsi="Arial" w:cs="Arial"/>
                <w:sz w:val="20"/>
                <w:szCs w:val="20"/>
              </w:rPr>
            </w:pPr>
          </w:p>
          <w:p w14:paraId="5059E37E" w14:textId="77777777" w:rsidR="004772C7" w:rsidRPr="004772C7" w:rsidRDefault="004772C7" w:rsidP="004772C7">
            <w:pPr>
              <w:tabs>
                <w:tab w:val="left" w:pos="256"/>
              </w:tabs>
              <w:spacing w:after="0" w:line="240" w:lineRule="auto"/>
              <w:ind w:left="-27"/>
              <w:jc w:val="center"/>
              <w:rPr>
                <w:rFonts w:ascii="Arial" w:hAnsi="Arial" w:cs="Arial"/>
                <w:sz w:val="20"/>
                <w:szCs w:val="20"/>
              </w:rPr>
            </w:pPr>
            <w:r w:rsidRPr="004772C7">
              <w:rPr>
                <w:rFonts w:ascii="Arial" w:hAnsi="Arial" w:cs="Arial"/>
                <w:sz w:val="20"/>
                <w:szCs w:val="20"/>
              </w:rPr>
              <w:t>Jeigu Tiekėjo siūlomas (-i) sutartį vykdysiantis (-</w:t>
            </w:r>
            <w:proofErr w:type="spellStart"/>
            <w:r w:rsidRPr="004772C7">
              <w:rPr>
                <w:rFonts w:ascii="Arial" w:hAnsi="Arial" w:cs="Arial"/>
                <w:sz w:val="20"/>
                <w:szCs w:val="20"/>
              </w:rPr>
              <w:t>ys</w:t>
            </w:r>
            <w:proofErr w:type="spellEnd"/>
            <w:r w:rsidRPr="004772C7">
              <w:rPr>
                <w:rFonts w:ascii="Arial" w:hAnsi="Arial" w:cs="Arial"/>
                <w:sz w:val="20"/>
                <w:szCs w:val="20"/>
              </w:rPr>
              <w:t>) specialistas (-ai)</w:t>
            </w:r>
            <w:r w:rsidRPr="004772C7">
              <w:rPr>
                <w:rFonts w:ascii="Arial" w:hAnsi="Arial" w:cs="Arial"/>
                <w:b/>
                <w:bCs/>
                <w:color w:val="EE0000"/>
                <w:sz w:val="20"/>
                <w:szCs w:val="20"/>
              </w:rPr>
              <w:t>*</w:t>
            </w:r>
            <w:r w:rsidRPr="004772C7">
              <w:rPr>
                <w:rFonts w:ascii="Arial" w:hAnsi="Arial" w:cs="Arial"/>
                <w:sz w:val="20"/>
                <w:szCs w:val="20"/>
              </w:rPr>
              <w:t xml:space="preserve"> turi IATA ar lygiavertį (-</w:t>
            </w:r>
            <w:proofErr w:type="spellStart"/>
            <w:r w:rsidRPr="004772C7">
              <w:rPr>
                <w:rFonts w:ascii="Arial" w:hAnsi="Arial" w:cs="Arial"/>
                <w:sz w:val="20"/>
                <w:szCs w:val="20"/>
              </w:rPr>
              <w:t>čius</w:t>
            </w:r>
            <w:proofErr w:type="spellEnd"/>
            <w:r w:rsidRPr="004772C7">
              <w:rPr>
                <w:rFonts w:ascii="Arial" w:hAnsi="Arial" w:cs="Arial"/>
                <w:sz w:val="20"/>
                <w:szCs w:val="20"/>
              </w:rPr>
              <w:t>) sertifikatą (-</w:t>
            </w:r>
            <w:proofErr w:type="spellStart"/>
            <w:r w:rsidRPr="004772C7">
              <w:rPr>
                <w:rFonts w:ascii="Arial" w:hAnsi="Arial" w:cs="Arial"/>
                <w:sz w:val="20"/>
                <w:szCs w:val="20"/>
              </w:rPr>
              <w:t>us</w:t>
            </w:r>
            <w:proofErr w:type="spellEnd"/>
            <w:r w:rsidRPr="004772C7">
              <w:rPr>
                <w:rFonts w:ascii="Arial" w:hAnsi="Arial" w:cs="Arial"/>
                <w:sz w:val="20"/>
                <w:szCs w:val="20"/>
              </w:rPr>
              <w:t>) / diplomą (-</w:t>
            </w:r>
            <w:proofErr w:type="spellStart"/>
            <w:r w:rsidRPr="004772C7">
              <w:rPr>
                <w:rFonts w:ascii="Arial" w:hAnsi="Arial" w:cs="Arial"/>
                <w:sz w:val="20"/>
                <w:szCs w:val="20"/>
              </w:rPr>
              <w:t>us</w:t>
            </w:r>
            <w:proofErr w:type="spellEnd"/>
            <w:r w:rsidRPr="004772C7">
              <w:rPr>
                <w:rFonts w:ascii="Arial" w:hAnsi="Arial" w:cs="Arial"/>
                <w:sz w:val="20"/>
                <w:szCs w:val="20"/>
              </w:rPr>
              <w:t>) ir turi patirties kelionių organizavimo / kelionių agentūrų paslaugų teikime:</w:t>
            </w:r>
          </w:p>
          <w:p w14:paraId="23792DF8" w14:textId="77777777" w:rsidR="004772C7" w:rsidRPr="004772C7" w:rsidRDefault="004772C7" w:rsidP="004772C7">
            <w:pPr>
              <w:pStyle w:val="ListParagraph"/>
              <w:numPr>
                <w:ilvl w:val="0"/>
                <w:numId w:val="2"/>
              </w:numPr>
              <w:tabs>
                <w:tab w:val="left" w:pos="256"/>
              </w:tabs>
              <w:spacing w:after="0" w:line="240" w:lineRule="auto"/>
              <w:ind w:left="-27" w:firstLine="0"/>
              <w:jc w:val="center"/>
              <w:rPr>
                <w:rFonts w:ascii="Arial" w:hAnsi="Arial" w:cs="Arial"/>
                <w:sz w:val="20"/>
                <w:szCs w:val="20"/>
              </w:rPr>
            </w:pPr>
            <w:r w:rsidRPr="004772C7">
              <w:rPr>
                <w:rFonts w:ascii="Arial" w:hAnsi="Arial" w:cs="Arial"/>
                <w:sz w:val="20"/>
                <w:szCs w:val="20"/>
              </w:rPr>
              <w:t>ne trumpiau kaip 2 (dvejus) metus, jam suteikiama (skiriama) 5 (penki) balai;</w:t>
            </w:r>
          </w:p>
          <w:p w14:paraId="7AE54AB9" w14:textId="77777777" w:rsidR="004772C7" w:rsidRPr="004772C7" w:rsidRDefault="004772C7" w:rsidP="004772C7">
            <w:pPr>
              <w:pStyle w:val="ListParagraph"/>
              <w:numPr>
                <w:ilvl w:val="0"/>
                <w:numId w:val="2"/>
              </w:numPr>
              <w:tabs>
                <w:tab w:val="left" w:pos="256"/>
              </w:tabs>
              <w:spacing w:after="0" w:line="240" w:lineRule="auto"/>
              <w:ind w:left="-27" w:firstLine="0"/>
              <w:jc w:val="center"/>
              <w:rPr>
                <w:rFonts w:ascii="Arial" w:hAnsi="Arial" w:cs="Arial"/>
                <w:sz w:val="20"/>
                <w:szCs w:val="20"/>
              </w:rPr>
            </w:pPr>
            <w:r w:rsidRPr="004772C7">
              <w:rPr>
                <w:rFonts w:ascii="Arial" w:hAnsi="Arial" w:cs="Arial"/>
                <w:sz w:val="20"/>
                <w:szCs w:val="20"/>
              </w:rPr>
              <w:t>ne trumpiau kaip 3 (trejus) metus, jam suteikiama (skiriama) 10 (dešimt) balų.</w:t>
            </w:r>
          </w:p>
        </w:tc>
        <w:tc>
          <w:tcPr>
            <w:tcW w:w="2208" w:type="dxa"/>
            <w:tcBorders>
              <w:top w:val="single" w:sz="4" w:space="0" w:color="auto"/>
              <w:left w:val="single" w:sz="4" w:space="0" w:color="auto"/>
              <w:bottom w:val="single" w:sz="4" w:space="0" w:color="auto"/>
              <w:right w:val="single" w:sz="4" w:space="0" w:color="auto"/>
            </w:tcBorders>
            <w:vAlign w:val="center"/>
          </w:tcPr>
          <w:p w14:paraId="49708DEC" w14:textId="77777777" w:rsidR="004772C7" w:rsidRPr="004772C7" w:rsidRDefault="004772C7" w:rsidP="004772C7">
            <w:pPr>
              <w:spacing w:after="0" w:line="240" w:lineRule="auto"/>
              <w:ind w:left="63"/>
              <w:jc w:val="center"/>
              <w:rPr>
                <w:rFonts w:ascii="Arial" w:hAnsi="Arial" w:cs="Arial"/>
                <w:sz w:val="20"/>
                <w:szCs w:val="20"/>
                <w:lang w:val="af-ZA"/>
              </w:rPr>
            </w:pPr>
          </w:p>
          <w:p w14:paraId="7E01742B" w14:textId="77777777" w:rsidR="004772C7" w:rsidRPr="004772C7" w:rsidRDefault="00000000" w:rsidP="004772C7">
            <w:pPr>
              <w:spacing w:after="0" w:line="240" w:lineRule="auto"/>
              <w:ind w:left="63"/>
              <w:jc w:val="center"/>
              <w:rPr>
                <w:rFonts w:ascii="Arial" w:hAnsi="Arial" w:cs="Arial"/>
                <w:sz w:val="20"/>
                <w:szCs w:val="20"/>
              </w:rPr>
            </w:pPr>
            <m:oMathPara>
              <m:oMath>
                <m:sSub>
                  <m:sSubPr>
                    <m:ctrlPr>
                      <w:rPr>
                        <w:rFonts w:ascii="Cambria Math" w:hAnsi="Cambria Math" w:cs="Arial"/>
                        <w:i/>
                        <w:sz w:val="20"/>
                        <w:szCs w:val="20"/>
                        <w:lang w:val="af-ZA"/>
                      </w:rPr>
                    </m:ctrlPr>
                  </m:sSubPr>
                  <m:e>
                    <m:r>
                      <m:rPr>
                        <m:sty m:val="p"/>
                      </m:rPr>
                      <w:rPr>
                        <w:rFonts w:ascii="Cambria Math" w:hAnsi="Cambria Math" w:cs="Arial"/>
                        <w:sz w:val="20"/>
                        <w:szCs w:val="20"/>
                        <w:lang w:val="af-ZA"/>
                      </w:rPr>
                      <m:t>T1</m:t>
                    </m:r>
                  </m:e>
                  <m:sub>
                    <m:r>
                      <w:rPr>
                        <w:rFonts w:ascii="Cambria Math" w:hAnsi="Cambria Math" w:cs="Arial"/>
                        <w:sz w:val="20"/>
                        <w:szCs w:val="20"/>
                        <w:lang w:val="af-ZA"/>
                      </w:rPr>
                      <m:t>max</m:t>
                    </m:r>
                  </m:sub>
                </m:sSub>
                <m:r>
                  <w:rPr>
                    <w:rFonts w:ascii="Cambria Math" w:hAnsi="Cambria Math" w:cs="Arial"/>
                    <w:sz w:val="20"/>
                    <w:szCs w:val="20"/>
                    <w:lang w:val="af-ZA"/>
                  </w:rPr>
                  <m:t>=10</m:t>
                </m:r>
              </m:oMath>
            </m:oMathPara>
          </w:p>
        </w:tc>
      </w:tr>
      <w:tr w:rsidR="004772C7" w:rsidRPr="004772C7" w14:paraId="5B9E2F7A" w14:textId="77777777" w:rsidTr="005A23AB">
        <w:trPr>
          <w:cantSplit/>
          <w:trHeight w:val="2685"/>
        </w:trPr>
        <w:tc>
          <w:tcPr>
            <w:tcW w:w="2123" w:type="dxa"/>
            <w:tcBorders>
              <w:top w:val="single" w:sz="4" w:space="0" w:color="auto"/>
              <w:left w:val="single" w:sz="4" w:space="0" w:color="auto"/>
              <w:bottom w:val="single" w:sz="4" w:space="0" w:color="auto"/>
              <w:right w:val="single" w:sz="4" w:space="0" w:color="auto"/>
            </w:tcBorders>
            <w:vAlign w:val="center"/>
            <w:hideMark/>
          </w:tcPr>
          <w:p w14:paraId="5EF35231" w14:textId="77777777" w:rsidR="004772C7" w:rsidRPr="004772C7" w:rsidRDefault="004772C7" w:rsidP="004772C7">
            <w:pPr>
              <w:spacing w:after="0" w:line="240" w:lineRule="auto"/>
              <w:jc w:val="center"/>
              <w:rPr>
                <w:rFonts w:ascii="Arial" w:hAnsi="Arial" w:cs="Arial"/>
                <w:bCs/>
                <w:iCs/>
                <w:sz w:val="20"/>
                <w:szCs w:val="20"/>
              </w:rPr>
            </w:pPr>
            <w:r w:rsidRPr="004772C7">
              <w:rPr>
                <w:rFonts w:ascii="Arial" w:hAnsi="Arial" w:cs="Arial"/>
                <w:bCs/>
                <w:sz w:val="20"/>
                <w:szCs w:val="20"/>
              </w:rPr>
              <w:t>T2</w:t>
            </w:r>
            <w:r w:rsidRPr="004772C7">
              <w:rPr>
                <w:rFonts w:ascii="Arial" w:hAnsi="Arial" w:cs="Arial"/>
                <w:bCs/>
                <w:sz w:val="20"/>
                <w:szCs w:val="20"/>
                <w:lang w:val="af-ZA"/>
              </w:rPr>
              <w:t xml:space="preserve"> kriterijus. </w:t>
            </w:r>
            <w:bookmarkStart w:id="1" w:name="_Hlk150423813"/>
            <w:r w:rsidRPr="004772C7">
              <w:rPr>
                <w:rFonts w:ascii="Arial" w:eastAsia="Calibri" w:hAnsi="Arial" w:cs="Arial"/>
                <w:bCs/>
                <w:sz w:val="20"/>
                <w:szCs w:val="20"/>
              </w:rPr>
              <w:t>Sutarties vykdymo kokybės valdymo operatyvumas</w:t>
            </w:r>
            <w:bookmarkEnd w:id="1"/>
          </w:p>
        </w:tc>
        <w:tc>
          <w:tcPr>
            <w:tcW w:w="5696" w:type="dxa"/>
            <w:tcBorders>
              <w:top w:val="single" w:sz="4" w:space="0" w:color="auto"/>
              <w:left w:val="single" w:sz="4" w:space="0" w:color="auto"/>
              <w:bottom w:val="single" w:sz="4" w:space="0" w:color="auto"/>
              <w:right w:val="single" w:sz="4" w:space="0" w:color="auto"/>
            </w:tcBorders>
            <w:vAlign w:val="center"/>
            <w:hideMark/>
          </w:tcPr>
          <w:p w14:paraId="37A50FF2" w14:textId="77777777" w:rsidR="004772C7" w:rsidRPr="004772C7" w:rsidRDefault="004772C7" w:rsidP="004772C7">
            <w:pPr>
              <w:spacing w:after="0" w:line="240" w:lineRule="auto"/>
              <w:ind w:left="720" w:hanging="720"/>
              <w:jc w:val="center"/>
              <w:rPr>
                <w:rFonts w:ascii="Arial" w:eastAsia="Calibri" w:hAnsi="Arial" w:cs="Arial"/>
                <w:sz w:val="20"/>
                <w:szCs w:val="20"/>
              </w:rPr>
            </w:pPr>
            <w:r w:rsidRPr="004772C7">
              <w:rPr>
                <w:rFonts w:ascii="Arial" w:eastAsia="Calibri" w:hAnsi="Arial" w:cs="Arial"/>
                <w:sz w:val="20"/>
                <w:szCs w:val="20"/>
              </w:rPr>
              <w:t>Tiekėjas pasiūlyme nurodo per kiek laiko nuo kreipimosi 24 valandas per parą 7 dienas per savaitę pasiekiamu ne autoatsakiklio principu veikiančiu Tiekėjo nurodytu el. paštu ar / ir telefonu momento Tiekėjas įsipareigoja sutarties galiojimo metu įvykdyti skubų užsakymą arba išspręsti incidentą kilusį kelionės metu. Laikas nurodomas valandomis.</w:t>
            </w:r>
          </w:p>
          <w:p w14:paraId="52619134" w14:textId="77777777" w:rsidR="004772C7" w:rsidRPr="004772C7" w:rsidRDefault="004772C7" w:rsidP="004772C7">
            <w:pPr>
              <w:spacing w:after="0" w:line="240" w:lineRule="auto"/>
              <w:jc w:val="center"/>
              <w:rPr>
                <w:rFonts w:ascii="Arial" w:hAnsi="Arial" w:cs="Arial"/>
                <w:sz w:val="20"/>
                <w:szCs w:val="20"/>
              </w:rPr>
            </w:pPr>
            <w:r w:rsidRPr="004772C7">
              <w:rPr>
                <w:rFonts w:ascii="Arial" w:hAnsi="Arial" w:cs="Arial"/>
                <w:sz w:val="20"/>
                <w:szCs w:val="20"/>
              </w:rPr>
              <w:t>Jeigu reaguojama per:</w:t>
            </w:r>
          </w:p>
          <w:p w14:paraId="040C4D03" w14:textId="77777777" w:rsidR="004772C7" w:rsidRPr="004772C7" w:rsidRDefault="004772C7" w:rsidP="004772C7">
            <w:pPr>
              <w:pStyle w:val="ListParagraph"/>
              <w:numPr>
                <w:ilvl w:val="0"/>
                <w:numId w:val="2"/>
              </w:numPr>
              <w:tabs>
                <w:tab w:val="left" w:pos="256"/>
              </w:tabs>
              <w:spacing w:after="0" w:line="240" w:lineRule="auto"/>
              <w:ind w:left="-27" w:firstLine="0"/>
              <w:jc w:val="center"/>
              <w:rPr>
                <w:rFonts w:ascii="Arial" w:hAnsi="Arial" w:cs="Arial"/>
                <w:sz w:val="20"/>
                <w:szCs w:val="20"/>
              </w:rPr>
            </w:pPr>
            <w:r w:rsidRPr="004772C7">
              <w:rPr>
                <w:rFonts w:ascii="Arial" w:hAnsi="Arial" w:cs="Arial"/>
                <w:sz w:val="20"/>
                <w:szCs w:val="20"/>
              </w:rPr>
              <w:t>ne ilgiau kaip 2 (dvi) valandas nuo kreipimosi momento, suteikiama (skiriama) 10 (dešimt) balų;</w:t>
            </w:r>
          </w:p>
          <w:p w14:paraId="66F32CC0" w14:textId="77777777" w:rsidR="004772C7" w:rsidRPr="004772C7" w:rsidRDefault="004772C7" w:rsidP="004772C7">
            <w:pPr>
              <w:pStyle w:val="ListParagraph"/>
              <w:numPr>
                <w:ilvl w:val="0"/>
                <w:numId w:val="2"/>
              </w:numPr>
              <w:tabs>
                <w:tab w:val="left" w:pos="256"/>
              </w:tabs>
              <w:spacing w:after="0" w:line="240" w:lineRule="auto"/>
              <w:ind w:left="-27" w:firstLine="0"/>
              <w:jc w:val="center"/>
              <w:rPr>
                <w:rFonts w:ascii="Arial" w:hAnsi="Arial" w:cs="Arial"/>
                <w:bCs/>
                <w:iCs/>
                <w:sz w:val="20"/>
                <w:szCs w:val="20"/>
                <w:lang w:val="af-ZA" w:eastAsia="lt-LT"/>
              </w:rPr>
            </w:pPr>
            <w:r w:rsidRPr="004772C7">
              <w:rPr>
                <w:rFonts w:ascii="Arial" w:hAnsi="Arial" w:cs="Arial"/>
                <w:sz w:val="20"/>
                <w:szCs w:val="20"/>
              </w:rPr>
              <w:t>ne ilgiau nei 1 (vieną) valandą nuo kreipimosi momento, suteikiama (skiriama) 20 (dvidešimt) balų.</w:t>
            </w:r>
          </w:p>
        </w:tc>
        <w:tc>
          <w:tcPr>
            <w:tcW w:w="2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A08B897" w14:textId="77777777" w:rsidR="004772C7" w:rsidRPr="004772C7" w:rsidRDefault="00000000" w:rsidP="004772C7">
            <w:pPr>
              <w:spacing w:after="0" w:line="240" w:lineRule="auto"/>
              <w:ind w:left="63"/>
              <w:jc w:val="center"/>
              <w:rPr>
                <w:rFonts w:ascii="Arial" w:hAnsi="Arial" w:cs="Arial"/>
                <w:b/>
                <w:iCs/>
                <w:sz w:val="20"/>
                <w:szCs w:val="20"/>
              </w:rPr>
            </w:pPr>
            <m:oMathPara>
              <m:oMath>
                <m:sSub>
                  <m:sSubPr>
                    <m:ctrlPr>
                      <w:rPr>
                        <w:rFonts w:ascii="Cambria Math" w:hAnsi="Cambria Math" w:cs="Arial"/>
                        <w:i/>
                        <w:sz w:val="20"/>
                        <w:szCs w:val="20"/>
                        <w:lang w:val="af-ZA"/>
                      </w:rPr>
                    </m:ctrlPr>
                  </m:sSubPr>
                  <m:e>
                    <m:r>
                      <m:rPr>
                        <m:sty m:val="p"/>
                      </m:rPr>
                      <w:rPr>
                        <w:rFonts w:ascii="Cambria Math" w:hAnsi="Cambria Math" w:cs="Arial"/>
                        <w:sz w:val="20"/>
                        <w:szCs w:val="20"/>
                        <w:lang w:val="af-ZA"/>
                      </w:rPr>
                      <m:t>T2</m:t>
                    </m:r>
                  </m:e>
                  <m:sub>
                    <m:r>
                      <w:rPr>
                        <w:rFonts w:ascii="Cambria Math" w:hAnsi="Cambria Math" w:cs="Arial"/>
                        <w:sz w:val="20"/>
                        <w:szCs w:val="20"/>
                        <w:lang w:val="af-ZA"/>
                      </w:rPr>
                      <m:t>max</m:t>
                    </m:r>
                  </m:sub>
                </m:sSub>
                <m:r>
                  <w:rPr>
                    <w:rFonts w:ascii="Cambria Math" w:hAnsi="Cambria Math" w:cs="Arial"/>
                    <w:sz w:val="20"/>
                    <w:szCs w:val="20"/>
                    <w:lang w:val="af-ZA"/>
                  </w:rPr>
                  <m:t>=20</m:t>
                </m:r>
              </m:oMath>
            </m:oMathPara>
          </w:p>
        </w:tc>
      </w:tr>
      <w:tr w:rsidR="004772C7" w:rsidRPr="004772C7" w14:paraId="45AA6A39" w14:textId="77777777" w:rsidTr="005A23AB">
        <w:trPr>
          <w:cantSplit/>
          <w:trHeight w:val="2685"/>
        </w:trPr>
        <w:tc>
          <w:tcPr>
            <w:tcW w:w="2123" w:type="dxa"/>
            <w:tcBorders>
              <w:top w:val="single" w:sz="4" w:space="0" w:color="auto"/>
              <w:left w:val="single" w:sz="4" w:space="0" w:color="auto"/>
              <w:bottom w:val="single" w:sz="4" w:space="0" w:color="auto"/>
              <w:right w:val="single" w:sz="4" w:space="0" w:color="auto"/>
            </w:tcBorders>
            <w:vAlign w:val="center"/>
            <w:hideMark/>
          </w:tcPr>
          <w:p w14:paraId="5E90451E" w14:textId="77777777" w:rsidR="004772C7" w:rsidRPr="004772C7" w:rsidRDefault="004772C7" w:rsidP="004772C7">
            <w:pPr>
              <w:spacing w:after="0" w:line="240" w:lineRule="auto"/>
              <w:jc w:val="center"/>
              <w:rPr>
                <w:rFonts w:ascii="Arial" w:hAnsi="Arial" w:cs="Arial"/>
                <w:bCs/>
                <w:iCs/>
                <w:sz w:val="20"/>
                <w:szCs w:val="20"/>
              </w:rPr>
            </w:pPr>
            <w:r w:rsidRPr="004772C7">
              <w:rPr>
                <w:rFonts w:ascii="Arial" w:hAnsi="Arial" w:cs="Arial"/>
                <w:bCs/>
                <w:sz w:val="20"/>
                <w:szCs w:val="20"/>
              </w:rPr>
              <w:lastRenderedPageBreak/>
              <w:t>T3</w:t>
            </w:r>
            <w:r w:rsidRPr="004772C7">
              <w:rPr>
                <w:rFonts w:ascii="Arial" w:hAnsi="Arial" w:cs="Arial"/>
                <w:bCs/>
                <w:sz w:val="20"/>
                <w:szCs w:val="20"/>
                <w:lang w:val="af-ZA"/>
              </w:rPr>
              <w:t xml:space="preserve"> kriterijus. </w:t>
            </w:r>
            <w:r w:rsidRPr="004772C7">
              <w:rPr>
                <w:rFonts w:ascii="Arial" w:eastAsia="Calibri" w:hAnsi="Arial" w:cs="Arial"/>
                <w:bCs/>
                <w:sz w:val="20"/>
                <w:szCs w:val="20"/>
              </w:rPr>
              <w:t>Klientų skundų valdymas</w:t>
            </w:r>
          </w:p>
        </w:tc>
        <w:tc>
          <w:tcPr>
            <w:tcW w:w="5696" w:type="dxa"/>
            <w:tcBorders>
              <w:top w:val="single" w:sz="4" w:space="0" w:color="auto"/>
              <w:left w:val="single" w:sz="4" w:space="0" w:color="auto"/>
              <w:bottom w:val="single" w:sz="4" w:space="0" w:color="auto"/>
              <w:right w:val="single" w:sz="4" w:space="0" w:color="auto"/>
            </w:tcBorders>
            <w:vAlign w:val="center"/>
            <w:hideMark/>
          </w:tcPr>
          <w:p w14:paraId="5FB87C05" w14:textId="77777777" w:rsidR="004772C7" w:rsidRPr="004772C7" w:rsidRDefault="004772C7" w:rsidP="004772C7">
            <w:pPr>
              <w:spacing w:after="0" w:line="240" w:lineRule="auto"/>
              <w:jc w:val="center"/>
              <w:rPr>
                <w:rFonts w:ascii="Arial" w:hAnsi="Arial" w:cs="Arial"/>
                <w:iCs/>
                <w:sz w:val="20"/>
                <w:szCs w:val="20"/>
              </w:rPr>
            </w:pPr>
            <w:r w:rsidRPr="004772C7">
              <w:rPr>
                <w:rFonts w:ascii="Arial" w:eastAsia="Calibri" w:hAnsi="Arial" w:cs="Arial"/>
                <w:sz w:val="20"/>
                <w:szCs w:val="20"/>
              </w:rPr>
              <w:t xml:space="preserve">Tiekėjas pasiūlyme nurodo laiką kalendorinėmis dienomis nuo pranešimo pateikimo, per kurį sutarties galiojimo metu įsipareigoja išnagrinėti Pirkėjo arba Pirkėjo keliaujančio darbuotojo pateiktą pastabą / skundą / pretenziją dėl nekokybiško faktinės paslaugos ar jos dalies suteikimo, paaiškinti trūkumų priežastis ir juos pašalinti. Laikas nurodomas kalendorinėmis dienomis. </w:t>
            </w:r>
          </w:p>
          <w:p w14:paraId="437AA9C7" w14:textId="77777777" w:rsidR="004772C7" w:rsidRPr="004772C7" w:rsidRDefault="004772C7" w:rsidP="004772C7">
            <w:pPr>
              <w:tabs>
                <w:tab w:val="left" w:pos="256"/>
              </w:tabs>
              <w:spacing w:after="0" w:line="240" w:lineRule="auto"/>
              <w:ind w:left="-27"/>
              <w:jc w:val="center"/>
              <w:rPr>
                <w:rFonts w:ascii="Arial" w:eastAsia="Calibri" w:hAnsi="Arial" w:cs="Arial"/>
                <w:sz w:val="20"/>
                <w:szCs w:val="20"/>
              </w:rPr>
            </w:pPr>
            <w:r w:rsidRPr="004772C7">
              <w:rPr>
                <w:rFonts w:ascii="Arial" w:eastAsia="Calibri" w:hAnsi="Arial" w:cs="Arial"/>
                <w:sz w:val="20"/>
                <w:szCs w:val="20"/>
              </w:rPr>
              <w:t>Jeigu įsipareigojama išnagrinėti, paaiškinti ir pašalinti per:</w:t>
            </w:r>
          </w:p>
          <w:p w14:paraId="53D00897" w14:textId="77777777" w:rsidR="004772C7" w:rsidRPr="004772C7" w:rsidRDefault="004772C7" w:rsidP="004772C7">
            <w:pPr>
              <w:pStyle w:val="ListParagraph"/>
              <w:numPr>
                <w:ilvl w:val="0"/>
                <w:numId w:val="2"/>
              </w:numPr>
              <w:tabs>
                <w:tab w:val="left" w:pos="256"/>
              </w:tabs>
              <w:spacing w:after="0" w:line="240" w:lineRule="auto"/>
              <w:ind w:left="-27" w:firstLine="0"/>
              <w:jc w:val="center"/>
              <w:rPr>
                <w:rFonts w:ascii="Arial" w:eastAsia="Calibri" w:hAnsi="Arial" w:cs="Arial"/>
                <w:sz w:val="20"/>
                <w:szCs w:val="20"/>
              </w:rPr>
            </w:pPr>
            <w:r w:rsidRPr="004772C7">
              <w:rPr>
                <w:rFonts w:ascii="Arial" w:eastAsia="Calibri" w:hAnsi="Arial" w:cs="Arial"/>
                <w:sz w:val="20"/>
                <w:szCs w:val="20"/>
              </w:rPr>
              <w:t>ne ilgiau kaip per 12 (dvylika) kalendorinių dienų nuo pranešimo pateikimo, suteikiami (skiriami) 5 (penki) balai;</w:t>
            </w:r>
          </w:p>
          <w:p w14:paraId="6EE665C4" w14:textId="77777777" w:rsidR="004772C7" w:rsidRPr="004772C7" w:rsidRDefault="004772C7" w:rsidP="004772C7">
            <w:pPr>
              <w:pStyle w:val="ListParagraph"/>
              <w:numPr>
                <w:ilvl w:val="0"/>
                <w:numId w:val="2"/>
              </w:numPr>
              <w:tabs>
                <w:tab w:val="left" w:pos="256"/>
              </w:tabs>
              <w:spacing w:after="0" w:line="240" w:lineRule="auto"/>
              <w:ind w:left="-27" w:firstLine="0"/>
              <w:jc w:val="center"/>
              <w:rPr>
                <w:rFonts w:ascii="Arial" w:hAnsi="Arial" w:cs="Arial"/>
                <w:bCs/>
                <w:iCs/>
                <w:sz w:val="20"/>
                <w:szCs w:val="20"/>
                <w:lang w:val="af-ZA" w:eastAsia="lt-LT"/>
              </w:rPr>
            </w:pPr>
            <w:r w:rsidRPr="004772C7">
              <w:rPr>
                <w:rFonts w:ascii="Arial" w:eastAsia="Calibri" w:hAnsi="Arial" w:cs="Arial"/>
                <w:sz w:val="20"/>
                <w:szCs w:val="20"/>
              </w:rPr>
              <w:t>ne ilgiau kaip per 10 (dešimt) kalendorinių dienų nuo pranešimo pateikimo, suteikiama (skiriama) 10 (dešimt) balų.</w:t>
            </w:r>
          </w:p>
        </w:tc>
        <w:tc>
          <w:tcPr>
            <w:tcW w:w="2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7DAF309" w14:textId="77777777" w:rsidR="004772C7" w:rsidRPr="004772C7" w:rsidRDefault="00000000" w:rsidP="004772C7">
            <w:pPr>
              <w:spacing w:after="0" w:line="240" w:lineRule="auto"/>
              <w:ind w:left="63"/>
              <w:jc w:val="center"/>
              <w:rPr>
                <w:rFonts w:ascii="Arial" w:hAnsi="Arial" w:cs="Arial"/>
                <w:sz w:val="20"/>
                <w:szCs w:val="20"/>
                <w:lang w:val="af-ZA"/>
              </w:rPr>
            </w:pPr>
            <m:oMathPara>
              <m:oMath>
                <m:sSub>
                  <m:sSubPr>
                    <m:ctrlPr>
                      <w:rPr>
                        <w:rFonts w:ascii="Cambria Math" w:hAnsi="Cambria Math" w:cs="Arial"/>
                        <w:i/>
                        <w:sz w:val="20"/>
                        <w:szCs w:val="20"/>
                        <w:lang w:val="af-ZA"/>
                      </w:rPr>
                    </m:ctrlPr>
                  </m:sSubPr>
                  <m:e>
                    <m:r>
                      <m:rPr>
                        <m:sty m:val="p"/>
                      </m:rPr>
                      <w:rPr>
                        <w:rFonts w:ascii="Cambria Math" w:hAnsi="Cambria Math" w:cs="Arial"/>
                        <w:sz w:val="20"/>
                        <w:szCs w:val="20"/>
                        <w:lang w:val="af-ZA"/>
                      </w:rPr>
                      <m:t>T3</m:t>
                    </m:r>
                  </m:e>
                  <m:sub>
                    <m:r>
                      <w:rPr>
                        <w:rFonts w:ascii="Cambria Math" w:hAnsi="Cambria Math" w:cs="Arial"/>
                        <w:sz w:val="20"/>
                        <w:szCs w:val="20"/>
                        <w:lang w:val="af-ZA"/>
                      </w:rPr>
                      <m:t>max</m:t>
                    </m:r>
                  </m:sub>
                </m:sSub>
                <m:r>
                  <w:rPr>
                    <w:rFonts w:ascii="Cambria Math" w:hAnsi="Cambria Math" w:cs="Arial"/>
                    <w:sz w:val="20"/>
                    <w:szCs w:val="20"/>
                    <w:lang w:val="af-ZA"/>
                  </w:rPr>
                  <m:t>=10</m:t>
                </m:r>
              </m:oMath>
            </m:oMathPara>
          </w:p>
        </w:tc>
      </w:tr>
      <w:tr w:rsidR="004772C7" w:rsidRPr="004772C7" w14:paraId="4016E2E5" w14:textId="77777777" w:rsidTr="005A23AB">
        <w:trPr>
          <w:cantSplit/>
          <w:trHeight w:val="2685"/>
        </w:trPr>
        <w:tc>
          <w:tcPr>
            <w:tcW w:w="2123" w:type="dxa"/>
            <w:tcBorders>
              <w:top w:val="single" w:sz="4" w:space="0" w:color="auto"/>
              <w:left w:val="single" w:sz="4" w:space="0" w:color="auto"/>
              <w:bottom w:val="single" w:sz="4" w:space="0" w:color="auto"/>
              <w:right w:val="single" w:sz="4" w:space="0" w:color="auto"/>
            </w:tcBorders>
            <w:vAlign w:val="center"/>
          </w:tcPr>
          <w:p w14:paraId="35B9F143" w14:textId="77777777" w:rsidR="004772C7" w:rsidRPr="004772C7" w:rsidRDefault="004772C7" w:rsidP="004772C7">
            <w:pPr>
              <w:spacing w:after="0" w:line="240" w:lineRule="auto"/>
              <w:jc w:val="center"/>
              <w:rPr>
                <w:rFonts w:ascii="Arial" w:hAnsi="Arial" w:cs="Arial"/>
                <w:bCs/>
                <w:sz w:val="20"/>
                <w:szCs w:val="20"/>
              </w:rPr>
            </w:pPr>
            <w:r w:rsidRPr="004772C7">
              <w:rPr>
                <w:rFonts w:ascii="Arial" w:hAnsi="Arial" w:cs="Arial"/>
                <w:bCs/>
                <w:sz w:val="20"/>
                <w:szCs w:val="20"/>
              </w:rPr>
              <w:t>T4 kriterijus.</w:t>
            </w:r>
          </w:p>
          <w:p w14:paraId="3969680A" w14:textId="77777777" w:rsidR="004772C7" w:rsidRPr="004772C7" w:rsidRDefault="004772C7" w:rsidP="004772C7">
            <w:pPr>
              <w:spacing w:after="0" w:line="240" w:lineRule="auto"/>
              <w:jc w:val="center"/>
              <w:rPr>
                <w:rFonts w:ascii="Arial" w:hAnsi="Arial" w:cs="Arial"/>
                <w:bCs/>
                <w:sz w:val="20"/>
                <w:szCs w:val="20"/>
              </w:rPr>
            </w:pPr>
            <w:r w:rsidRPr="004772C7">
              <w:rPr>
                <w:rFonts w:ascii="Arial" w:hAnsi="Arial" w:cs="Arial"/>
                <w:bCs/>
                <w:sz w:val="20"/>
                <w:szCs w:val="20"/>
              </w:rPr>
              <w:t>Prieiga prie Tiekėjo savitarnos sistemos</w:t>
            </w:r>
          </w:p>
          <w:p w14:paraId="1BC9132A" w14:textId="77777777" w:rsidR="004772C7" w:rsidRPr="004772C7" w:rsidRDefault="004772C7" w:rsidP="004772C7">
            <w:pPr>
              <w:spacing w:after="0" w:line="240" w:lineRule="auto"/>
              <w:jc w:val="center"/>
              <w:rPr>
                <w:rFonts w:ascii="Arial" w:hAnsi="Arial" w:cs="Arial"/>
                <w:bCs/>
                <w:sz w:val="20"/>
                <w:szCs w:val="20"/>
              </w:rPr>
            </w:pPr>
          </w:p>
        </w:tc>
        <w:tc>
          <w:tcPr>
            <w:tcW w:w="5696" w:type="dxa"/>
            <w:tcBorders>
              <w:top w:val="single" w:sz="4" w:space="0" w:color="auto"/>
              <w:left w:val="single" w:sz="4" w:space="0" w:color="auto"/>
              <w:bottom w:val="single" w:sz="4" w:space="0" w:color="auto"/>
              <w:right w:val="single" w:sz="4" w:space="0" w:color="auto"/>
            </w:tcBorders>
            <w:vAlign w:val="center"/>
          </w:tcPr>
          <w:p w14:paraId="0BF0E955" w14:textId="77777777" w:rsidR="004772C7" w:rsidRPr="004772C7" w:rsidRDefault="004772C7" w:rsidP="004772C7">
            <w:pPr>
              <w:spacing w:after="0" w:line="240" w:lineRule="auto"/>
              <w:jc w:val="center"/>
              <w:rPr>
                <w:rFonts w:ascii="Arial" w:eastAsia="Calibri" w:hAnsi="Arial" w:cs="Arial"/>
                <w:sz w:val="20"/>
                <w:szCs w:val="20"/>
              </w:rPr>
            </w:pPr>
            <w:r w:rsidRPr="004772C7">
              <w:rPr>
                <w:rFonts w:ascii="Arial" w:eastAsia="Calibri" w:hAnsi="Arial" w:cs="Arial"/>
                <w:sz w:val="20"/>
                <w:szCs w:val="20"/>
              </w:rPr>
              <w:t>Tiekėjas pasiūlyme nurodo, ar Pirkėjo darbuotojui (-</w:t>
            </w:r>
            <w:proofErr w:type="spellStart"/>
            <w:r w:rsidRPr="004772C7">
              <w:rPr>
                <w:rFonts w:ascii="Arial" w:eastAsia="Calibri" w:hAnsi="Arial" w:cs="Arial"/>
                <w:sz w:val="20"/>
                <w:szCs w:val="20"/>
              </w:rPr>
              <w:t>ams</w:t>
            </w:r>
            <w:proofErr w:type="spellEnd"/>
            <w:r w:rsidRPr="004772C7">
              <w:rPr>
                <w:rFonts w:ascii="Arial" w:eastAsia="Calibri" w:hAnsi="Arial" w:cs="Arial"/>
                <w:sz w:val="20"/>
                <w:szCs w:val="20"/>
              </w:rPr>
              <w:t xml:space="preserve">) suteikiama prieiga prie Tiekėjo savitarnos sistemos, kurioje Pirkėjo darbuotojas (-ai) galės matyti ir savarankiškai rinktis skrydžius, ir (ar) viešbučius, bei galės savarankiškai atlikti (pateikti) užsakymus: </w:t>
            </w:r>
          </w:p>
          <w:p w14:paraId="343428C3" w14:textId="77777777" w:rsidR="004772C7" w:rsidRPr="004772C7" w:rsidRDefault="004772C7" w:rsidP="004772C7">
            <w:pPr>
              <w:pStyle w:val="ListParagraph"/>
              <w:numPr>
                <w:ilvl w:val="0"/>
                <w:numId w:val="3"/>
              </w:numPr>
              <w:spacing w:after="0" w:line="240" w:lineRule="auto"/>
              <w:jc w:val="center"/>
              <w:rPr>
                <w:rFonts w:ascii="Arial" w:eastAsia="Calibri" w:hAnsi="Arial" w:cs="Arial"/>
                <w:sz w:val="20"/>
                <w:szCs w:val="20"/>
              </w:rPr>
            </w:pPr>
            <w:r w:rsidRPr="004772C7">
              <w:rPr>
                <w:rFonts w:ascii="Arial" w:eastAsia="Calibri" w:hAnsi="Arial" w:cs="Arial"/>
                <w:sz w:val="20"/>
                <w:szCs w:val="20"/>
              </w:rPr>
              <w:t>Jei prieiga prie Tiekėjo savitarnos sistemos suteikiama, suteikiama (skiriama) 10 (dešimt) balų;</w:t>
            </w:r>
          </w:p>
          <w:p w14:paraId="500C943C" w14:textId="77777777" w:rsidR="004772C7" w:rsidRPr="004772C7" w:rsidRDefault="004772C7" w:rsidP="004772C7">
            <w:pPr>
              <w:pStyle w:val="ListParagraph"/>
              <w:numPr>
                <w:ilvl w:val="0"/>
                <w:numId w:val="3"/>
              </w:numPr>
              <w:spacing w:after="0" w:line="240" w:lineRule="auto"/>
              <w:jc w:val="center"/>
              <w:rPr>
                <w:rFonts w:ascii="Arial" w:eastAsia="Calibri" w:hAnsi="Arial" w:cs="Arial"/>
                <w:sz w:val="20"/>
                <w:szCs w:val="20"/>
              </w:rPr>
            </w:pPr>
            <w:r w:rsidRPr="004772C7">
              <w:rPr>
                <w:rFonts w:ascii="Arial" w:eastAsia="Calibri" w:hAnsi="Arial" w:cs="Arial"/>
                <w:sz w:val="20"/>
                <w:szCs w:val="20"/>
              </w:rPr>
              <w:t xml:space="preserve">Jei prieiga prie Tiekėjo savitarnos sistemos nesuteikia, balai nesuteikiami (neskiriami). </w:t>
            </w:r>
          </w:p>
        </w:tc>
        <w:tc>
          <w:tcPr>
            <w:tcW w:w="22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9FA202" w14:textId="77777777" w:rsidR="004772C7" w:rsidRPr="004772C7" w:rsidRDefault="00000000" w:rsidP="004772C7">
            <w:pPr>
              <w:spacing w:after="0" w:line="240" w:lineRule="auto"/>
              <w:ind w:left="63"/>
              <w:jc w:val="center"/>
              <w:rPr>
                <w:rFonts w:ascii="Arial" w:hAnsi="Arial" w:cs="Arial"/>
                <w:sz w:val="20"/>
                <w:szCs w:val="20"/>
                <w:lang w:val="af-ZA"/>
              </w:rPr>
            </w:pPr>
            <m:oMathPara>
              <m:oMath>
                <m:sSub>
                  <m:sSubPr>
                    <m:ctrlPr>
                      <w:rPr>
                        <w:rFonts w:ascii="Cambria Math" w:hAnsi="Cambria Math" w:cs="Arial"/>
                        <w:i/>
                        <w:sz w:val="20"/>
                        <w:szCs w:val="20"/>
                        <w:lang w:val="af-ZA"/>
                      </w:rPr>
                    </m:ctrlPr>
                  </m:sSubPr>
                  <m:e>
                    <m:r>
                      <m:rPr>
                        <m:sty m:val="p"/>
                      </m:rPr>
                      <w:rPr>
                        <w:rFonts w:ascii="Cambria Math" w:hAnsi="Cambria Math" w:cs="Arial"/>
                        <w:sz w:val="20"/>
                        <w:szCs w:val="20"/>
                        <w:lang w:val="af-ZA"/>
                      </w:rPr>
                      <m:t>T4</m:t>
                    </m:r>
                  </m:e>
                  <m:sub>
                    <m:r>
                      <w:rPr>
                        <w:rFonts w:ascii="Cambria Math" w:hAnsi="Cambria Math" w:cs="Arial"/>
                        <w:sz w:val="20"/>
                        <w:szCs w:val="20"/>
                        <w:lang w:val="af-ZA"/>
                      </w:rPr>
                      <m:t>max</m:t>
                    </m:r>
                  </m:sub>
                </m:sSub>
                <m:r>
                  <w:rPr>
                    <w:rFonts w:ascii="Cambria Math" w:hAnsi="Cambria Math" w:cs="Arial"/>
                    <w:sz w:val="20"/>
                    <w:szCs w:val="20"/>
                    <w:lang w:val="af-ZA"/>
                  </w:rPr>
                  <m:t>=10</m:t>
                </m:r>
              </m:oMath>
            </m:oMathPara>
          </w:p>
        </w:tc>
      </w:tr>
    </w:tbl>
    <w:bookmarkEnd w:id="0"/>
    <w:p w14:paraId="490B3F8F" w14:textId="7A1EF525" w:rsidR="004772C7" w:rsidRPr="004772C7" w:rsidRDefault="004772C7" w:rsidP="004772C7">
      <w:pPr>
        <w:spacing w:after="0" w:line="240" w:lineRule="auto"/>
        <w:jc w:val="both"/>
        <w:rPr>
          <w:rFonts w:ascii="Arial" w:hAnsi="Arial" w:cs="Arial"/>
          <w:b/>
          <w:bCs/>
          <w:i/>
          <w:iCs/>
          <w:sz w:val="20"/>
          <w:szCs w:val="20"/>
        </w:rPr>
      </w:pPr>
      <w:r w:rsidRPr="004772C7">
        <w:rPr>
          <w:rFonts w:ascii="Arial" w:hAnsi="Arial" w:cs="Arial"/>
          <w:b/>
          <w:bCs/>
          <w:i/>
          <w:iCs/>
          <w:color w:val="EE0000"/>
          <w:sz w:val="20"/>
          <w:szCs w:val="20"/>
        </w:rPr>
        <w:t>*</w:t>
      </w:r>
      <w:r w:rsidRPr="004772C7">
        <w:rPr>
          <w:rFonts w:ascii="Arial" w:hAnsi="Arial" w:cs="Arial"/>
          <w:b/>
          <w:bCs/>
          <w:i/>
          <w:iCs/>
          <w:sz w:val="20"/>
          <w:szCs w:val="20"/>
        </w:rPr>
        <w:t>Jeigu Tiekėjas pasiūlys daugiau nei 6 (šešis) specialistus, Komisija vertins tik 6 (šešių) Tiekėjo pasiūlytų specialistų patirtį. Tiekėjas siūlydamas daugiau nei 6 (šešis) specialistus, pasiūlyme (SD 2 priedo 5 skyriaus 5.1 punkto lentelės 1 eilutės 5 stulpelyje) turi nurodyti, kurių specialistų patirtį Komisija turi vertinti.</w:t>
      </w:r>
    </w:p>
    <w:p w14:paraId="4F923F05" w14:textId="77777777" w:rsidR="004772C7" w:rsidRPr="004772C7" w:rsidRDefault="004772C7" w:rsidP="004772C7">
      <w:pPr>
        <w:spacing w:after="0" w:line="240" w:lineRule="auto"/>
        <w:jc w:val="right"/>
        <w:rPr>
          <w:rFonts w:ascii="Arial" w:hAnsi="Arial" w:cs="Arial"/>
          <w:sz w:val="20"/>
          <w:szCs w:val="20"/>
        </w:rPr>
      </w:pPr>
    </w:p>
    <w:p w14:paraId="38887623" w14:textId="77777777" w:rsidR="004772C7" w:rsidRPr="004772C7" w:rsidRDefault="004772C7" w:rsidP="004772C7">
      <w:pPr>
        <w:pStyle w:val="ListParagraph"/>
        <w:numPr>
          <w:ilvl w:val="0"/>
          <w:numId w:val="1"/>
        </w:numPr>
        <w:tabs>
          <w:tab w:val="left" w:pos="993"/>
        </w:tabs>
        <w:spacing w:after="0" w:line="240" w:lineRule="auto"/>
        <w:jc w:val="both"/>
        <w:rPr>
          <w:rFonts w:ascii="Arial" w:hAnsi="Arial" w:cs="Arial"/>
          <w:sz w:val="20"/>
          <w:szCs w:val="20"/>
        </w:rPr>
      </w:pPr>
      <w:r w:rsidRPr="004772C7">
        <w:rPr>
          <w:rFonts w:ascii="Arial" w:hAnsi="Arial" w:cs="Arial"/>
          <w:sz w:val="20"/>
          <w:szCs w:val="20"/>
        </w:rPr>
        <w:t>Pasiūlymo ekonominio naudingumo balai (S) bus apskaičiuojami sudedant Tiekėjo pasiūlymo vertinimo kriterijaus kainos (C) ir kriterijaus T balus:</w:t>
      </w:r>
    </w:p>
    <w:p w14:paraId="6628F5F4" w14:textId="77777777" w:rsidR="004772C7" w:rsidRPr="004772C7" w:rsidRDefault="004772C7" w:rsidP="004772C7">
      <w:pPr>
        <w:tabs>
          <w:tab w:val="left" w:pos="993"/>
        </w:tabs>
        <w:spacing w:after="0" w:line="240" w:lineRule="auto"/>
        <w:ind w:left="567" w:firstLine="851"/>
        <w:jc w:val="both"/>
        <w:rPr>
          <w:rFonts w:ascii="Arial" w:hAnsi="Arial" w:cs="Arial"/>
          <w:sz w:val="20"/>
          <w:szCs w:val="20"/>
        </w:rPr>
      </w:pPr>
    </w:p>
    <w:p w14:paraId="4C70784B" w14:textId="77777777" w:rsidR="004772C7" w:rsidRPr="004772C7" w:rsidRDefault="004772C7" w:rsidP="004772C7">
      <w:pPr>
        <w:spacing w:after="0" w:line="240" w:lineRule="auto"/>
        <w:ind w:firstLine="851"/>
        <w:jc w:val="center"/>
        <w:rPr>
          <w:rFonts w:ascii="Arial" w:hAnsi="Arial" w:cs="Arial"/>
          <w:sz w:val="20"/>
          <w:szCs w:val="20"/>
        </w:rPr>
      </w:pPr>
      <w:r w:rsidRPr="004772C7">
        <w:rPr>
          <w:rFonts w:ascii="Arial" w:hAnsi="Arial" w:cs="Arial"/>
          <w:sz w:val="20"/>
          <w:szCs w:val="20"/>
        </w:rPr>
        <w:t xml:space="preserve">S = C + T </w:t>
      </w:r>
    </w:p>
    <w:p w14:paraId="11C3A93E" w14:textId="77777777" w:rsidR="004772C7" w:rsidRPr="004772C7" w:rsidRDefault="004772C7" w:rsidP="004772C7">
      <w:pPr>
        <w:spacing w:after="0" w:line="240" w:lineRule="auto"/>
        <w:ind w:firstLine="851"/>
        <w:jc w:val="center"/>
        <w:rPr>
          <w:rFonts w:ascii="Arial" w:hAnsi="Arial" w:cs="Arial"/>
          <w:sz w:val="20"/>
          <w:szCs w:val="20"/>
        </w:rPr>
      </w:pPr>
    </w:p>
    <w:p w14:paraId="1A407AC1" w14:textId="77777777" w:rsidR="004772C7" w:rsidRPr="004772C7" w:rsidRDefault="004772C7" w:rsidP="004772C7">
      <w:pPr>
        <w:spacing w:after="0" w:line="240" w:lineRule="auto"/>
        <w:ind w:left="360"/>
        <w:jc w:val="both"/>
        <w:rPr>
          <w:rFonts w:ascii="Arial" w:hAnsi="Arial" w:cs="Arial"/>
          <w:sz w:val="20"/>
          <w:szCs w:val="20"/>
        </w:rPr>
      </w:pPr>
      <w:r w:rsidRPr="004772C7">
        <w:rPr>
          <w:rFonts w:ascii="Arial" w:hAnsi="Arial" w:cs="Arial"/>
          <w:sz w:val="20"/>
          <w:szCs w:val="20"/>
        </w:rPr>
        <w:t xml:space="preserve">3.1. </w:t>
      </w:r>
      <w:r w:rsidRPr="004772C7">
        <w:rPr>
          <w:rFonts w:ascii="Arial" w:hAnsi="Arial" w:cs="Arial"/>
          <w:b/>
          <w:sz w:val="20"/>
          <w:szCs w:val="20"/>
        </w:rPr>
        <w:t>1 kriterijus</w:t>
      </w:r>
      <w:r w:rsidRPr="004772C7">
        <w:rPr>
          <w:rFonts w:ascii="Arial" w:hAnsi="Arial" w:cs="Arial"/>
          <w:sz w:val="20"/>
          <w:szCs w:val="20"/>
        </w:rPr>
        <w:t xml:space="preserve"> – Pasiūlymo kainos įvertinimas (C) apskaičiuojamas mažiausios pasiūlymo kainos (</w:t>
      </w:r>
      <w:proofErr w:type="spellStart"/>
      <w:r w:rsidRPr="004772C7">
        <w:rPr>
          <w:rFonts w:ascii="Arial" w:hAnsi="Arial" w:cs="Arial"/>
          <w:sz w:val="20"/>
          <w:szCs w:val="20"/>
        </w:rPr>
        <w:t>C</w:t>
      </w:r>
      <w:r w:rsidRPr="004772C7">
        <w:rPr>
          <w:rFonts w:ascii="Arial" w:hAnsi="Arial" w:cs="Arial"/>
          <w:sz w:val="20"/>
          <w:szCs w:val="20"/>
          <w:vertAlign w:val="subscript"/>
        </w:rPr>
        <w:t>min</w:t>
      </w:r>
      <w:proofErr w:type="spellEnd"/>
      <w:r w:rsidRPr="004772C7">
        <w:rPr>
          <w:rFonts w:ascii="Arial" w:hAnsi="Arial" w:cs="Arial"/>
          <w:sz w:val="20"/>
          <w:szCs w:val="20"/>
        </w:rPr>
        <w:t>) ir vertinamo pasiūlymo kainos (</w:t>
      </w:r>
      <w:proofErr w:type="spellStart"/>
      <w:r w:rsidRPr="004772C7">
        <w:rPr>
          <w:rFonts w:ascii="Arial" w:hAnsi="Arial" w:cs="Arial"/>
          <w:sz w:val="20"/>
          <w:szCs w:val="20"/>
        </w:rPr>
        <w:t>C</w:t>
      </w:r>
      <w:r w:rsidRPr="004772C7">
        <w:rPr>
          <w:rFonts w:ascii="Arial" w:hAnsi="Arial" w:cs="Arial"/>
          <w:sz w:val="20"/>
          <w:szCs w:val="20"/>
          <w:vertAlign w:val="subscript"/>
        </w:rPr>
        <w:t>p</w:t>
      </w:r>
      <w:proofErr w:type="spellEnd"/>
      <w:r w:rsidRPr="004772C7">
        <w:rPr>
          <w:rFonts w:ascii="Arial" w:hAnsi="Arial" w:cs="Arial"/>
          <w:sz w:val="20"/>
          <w:szCs w:val="20"/>
        </w:rPr>
        <w:t>) santykį padauginant iš kainos įvertinimo lyginamojo svorio (X):</w:t>
      </w:r>
    </w:p>
    <w:p w14:paraId="36B1FFAD" w14:textId="77777777" w:rsidR="004772C7" w:rsidRPr="004772C7" w:rsidRDefault="004772C7" w:rsidP="004772C7">
      <w:pPr>
        <w:spacing w:after="0" w:line="240" w:lineRule="auto"/>
        <w:ind w:firstLine="851"/>
        <w:jc w:val="center"/>
        <w:rPr>
          <w:rFonts w:ascii="Arial" w:eastAsiaTheme="minorEastAsia" w:hAnsi="Arial" w:cs="Arial"/>
          <w:b/>
          <w:bCs/>
          <w:sz w:val="20"/>
          <w:szCs w:val="20"/>
        </w:rPr>
      </w:pPr>
      <w:r w:rsidRPr="004772C7">
        <w:rPr>
          <w:rFonts w:ascii="Arial" w:eastAsiaTheme="minorEastAsia" w:hAnsi="Arial" w:cs="Arial"/>
          <w:sz w:val="20"/>
          <w:szCs w:val="20"/>
        </w:rPr>
        <w:t>C</w:t>
      </w:r>
      <w:r w:rsidRPr="004772C7">
        <w:rPr>
          <w:rFonts w:ascii="Arial" w:eastAsiaTheme="minorEastAsia" w:hAnsi="Arial" w:cs="Arial"/>
          <w:b/>
          <w:bCs/>
          <w:sz w:val="20"/>
          <w:szCs w:val="20"/>
        </w:rPr>
        <w:t xml:space="preserve"> = (</w:t>
      </w:r>
      <m:oMath>
        <m:f>
          <m:fPr>
            <m:ctrlPr>
              <w:rPr>
                <w:rFonts w:ascii="Cambria Math" w:hAnsi="Cambria Math" w:cs="Arial"/>
                <w:b/>
                <w:bCs/>
                <w:sz w:val="20"/>
                <w:szCs w:val="20"/>
              </w:rPr>
            </m:ctrlPr>
          </m:fPr>
          <m:num>
            <m:r>
              <m:rPr>
                <m:sty m:val="b"/>
              </m:rPr>
              <w:rPr>
                <w:rFonts w:ascii="Cambria Math" w:hAnsi="Cambria Math" w:cs="Arial"/>
                <w:sz w:val="20"/>
                <w:szCs w:val="20"/>
              </w:rPr>
              <m:t xml:space="preserve">Cmin+1 </m:t>
            </m:r>
          </m:num>
          <m:den>
            <m:r>
              <m:rPr>
                <m:sty m:val="b"/>
              </m:rPr>
              <w:rPr>
                <w:rFonts w:ascii="Cambria Math" w:hAnsi="Cambria Math" w:cs="Arial"/>
                <w:sz w:val="20"/>
                <w:szCs w:val="20"/>
              </w:rPr>
              <m:t>Cp+1</m:t>
            </m:r>
          </m:den>
        </m:f>
        <m:r>
          <m:rPr>
            <m:sty m:val="b"/>
          </m:rPr>
          <w:rPr>
            <w:rFonts w:ascii="Cambria Math" w:hAnsi="Cambria Math" w:cs="Arial"/>
            <w:sz w:val="20"/>
            <w:szCs w:val="20"/>
          </w:rPr>
          <m:t>∙X</m:t>
        </m:r>
      </m:oMath>
      <w:r w:rsidRPr="004772C7">
        <w:rPr>
          <w:rFonts w:ascii="Arial" w:eastAsiaTheme="minorEastAsia" w:hAnsi="Arial" w:cs="Arial"/>
          <w:b/>
          <w:bCs/>
          <w:sz w:val="20"/>
          <w:szCs w:val="20"/>
        </w:rPr>
        <w:t>)</w:t>
      </w:r>
    </w:p>
    <w:p w14:paraId="65AA6736" w14:textId="77777777" w:rsidR="004772C7" w:rsidRPr="004772C7" w:rsidRDefault="004772C7" w:rsidP="004772C7">
      <w:pPr>
        <w:spacing w:after="0" w:line="240" w:lineRule="auto"/>
        <w:ind w:firstLine="851"/>
        <w:jc w:val="both"/>
        <w:rPr>
          <w:rFonts w:ascii="Arial" w:eastAsiaTheme="minorEastAsia" w:hAnsi="Arial" w:cs="Arial"/>
          <w:color w:val="000000" w:themeColor="text1"/>
          <w:sz w:val="20"/>
          <w:szCs w:val="20"/>
        </w:rPr>
      </w:pPr>
    </w:p>
    <w:p w14:paraId="55467AE0" w14:textId="77777777" w:rsidR="004772C7" w:rsidRPr="004772C7" w:rsidRDefault="004772C7" w:rsidP="004772C7">
      <w:pPr>
        <w:spacing w:after="0" w:line="240" w:lineRule="auto"/>
        <w:ind w:firstLine="851"/>
        <w:jc w:val="both"/>
        <w:rPr>
          <w:rFonts w:ascii="Arial" w:hAnsi="Arial" w:cs="Arial"/>
          <w:iCs/>
          <w:sz w:val="20"/>
          <w:szCs w:val="20"/>
        </w:rPr>
      </w:pPr>
      <w:r w:rsidRPr="004772C7">
        <w:rPr>
          <w:rFonts w:ascii="Arial" w:hAnsi="Arial" w:cs="Arial"/>
          <w:iCs/>
          <w:sz w:val="20"/>
          <w:szCs w:val="20"/>
        </w:rPr>
        <w:t>C - pasiūlymo kaina, išreikšta balais;</w:t>
      </w:r>
    </w:p>
    <w:p w14:paraId="0BE4D1AC" w14:textId="426DD50A" w:rsidR="004772C7" w:rsidRPr="004772C7" w:rsidRDefault="004772C7" w:rsidP="004772C7">
      <w:pPr>
        <w:spacing w:after="0" w:line="240" w:lineRule="auto"/>
        <w:ind w:firstLine="851"/>
        <w:jc w:val="both"/>
        <w:rPr>
          <w:rFonts w:ascii="Arial" w:hAnsi="Arial" w:cs="Arial"/>
          <w:iCs/>
          <w:sz w:val="20"/>
          <w:szCs w:val="20"/>
        </w:rPr>
      </w:pPr>
      <w:proofErr w:type="spellStart"/>
      <w:r w:rsidRPr="004772C7">
        <w:rPr>
          <w:rFonts w:ascii="Arial" w:hAnsi="Arial" w:cs="Arial"/>
          <w:iCs/>
          <w:sz w:val="20"/>
          <w:szCs w:val="20"/>
        </w:rPr>
        <w:t>C</w:t>
      </w:r>
      <w:r w:rsidRPr="004772C7">
        <w:rPr>
          <w:rFonts w:ascii="Arial" w:hAnsi="Arial" w:cs="Arial"/>
          <w:iCs/>
          <w:sz w:val="20"/>
          <w:szCs w:val="20"/>
          <w:vertAlign w:val="subscript"/>
        </w:rPr>
        <w:t>min</w:t>
      </w:r>
      <w:proofErr w:type="spellEnd"/>
      <w:r w:rsidRPr="004772C7">
        <w:rPr>
          <w:rFonts w:ascii="Arial" w:hAnsi="Arial" w:cs="Arial"/>
          <w:iCs/>
          <w:sz w:val="20"/>
          <w:szCs w:val="20"/>
        </w:rPr>
        <w:t xml:space="preserve"> - mažiausia pasiūlyta kaina (</w:t>
      </w:r>
      <w:r>
        <w:rPr>
          <w:rFonts w:ascii="Arial" w:hAnsi="Arial" w:cs="Arial"/>
          <w:iCs/>
          <w:sz w:val="20"/>
          <w:szCs w:val="20"/>
        </w:rPr>
        <w:t>SD 2</w:t>
      </w:r>
      <w:r w:rsidRPr="004772C7">
        <w:rPr>
          <w:rFonts w:ascii="Arial" w:hAnsi="Arial" w:cs="Arial"/>
          <w:iCs/>
          <w:sz w:val="20"/>
          <w:szCs w:val="20"/>
        </w:rPr>
        <w:t xml:space="preserve"> priedo </w:t>
      </w:r>
      <w:bookmarkStart w:id="2" w:name="_Hlk133329319"/>
      <w:r>
        <w:rPr>
          <w:rFonts w:ascii="Arial" w:hAnsi="Arial" w:cs="Arial"/>
          <w:iCs/>
          <w:sz w:val="20"/>
          <w:szCs w:val="20"/>
        </w:rPr>
        <w:t xml:space="preserve">6 </w:t>
      </w:r>
      <w:r w:rsidRPr="004772C7">
        <w:rPr>
          <w:rFonts w:ascii="Arial" w:hAnsi="Arial" w:cs="Arial"/>
          <w:iCs/>
          <w:sz w:val="20"/>
          <w:szCs w:val="20"/>
        </w:rPr>
        <w:t>skyriaus</w:t>
      </w:r>
      <w:r>
        <w:rPr>
          <w:rFonts w:ascii="Arial" w:hAnsi="Arial" w:cs="Arial"/>
          <w:iCs/>
          <w:sz w:val="20"/>
          <w:szCs w:val="20"/>
        </w:rPr>
        <w:t xml:space="preserve"> 6.1.</w:t>
      </w:r>
      <w:r w:rsidRPr="004772C7">
        <w:rPr>
          <w:rFonts w:ascii="Arial" w:hAnsi="Arial" w:cs="Arial"/>
          <w:iCs/>
          <w:sz w:val="20"/>
          <w:szCs w:val="20"/>
        </w:rPr>
        <w:t xml:space="preserve"> punkto lentelės eilutėje „Bendra pasiūlymo kaina (</w:t>
      </w:r>
      <w:proofErr w:type="spellStart"/>
      <w:r w:rsidRPr="004772C7">
        <w:rPr>
          <w:rFonts w:ascii="Arial" w:hAnsi="Arial" w:cs="Arial"/>
          <w:iCs/>
          <w:sz w:val="20"/>
          <w:szCs w:val="20"/>
        </w:rPr>
        <w:t>Cp</w:t>
      </w:r>
      <w:proofErr w:type="spellEnd"/>
      <w:r w:rsidRPr="004772C7">
        <w:rPr>
          <w:rFonts w:ascii="Arial" w:hAnsi="Arial" w:cs="Arial"/>
          <w:iCs/>
          <w:sz w:val="20"/>
          <w:szCs w:val="20"/>
        </w:rPr>
        <w:t>) Eur be PVM“ nurodyta mažiausia pasiūlymo kaina);</w:t>
      </w:r>
    </w:p>
    <w:bookmarkEnd w:id="2"/>
    <w:p w14:paraId="644C7558" w14:textId="275D5F35" w:rsidR="004772C7" w:rsidRPr="004772C7" w:rsidRDefault="004772C7" w:rsidP="004772C7">
      <w:pPr>
        <w:spacing w:after="0" w:line="240" w:lineRule="auto"/>
        <w:ind w:firstLine="851"/>
        <w:jc w:val="both"/>
        <w:rPr>
          <w:rFonts w:ascii="Arial" w:hAnsi="Arial" w:cs="Arial"/>
          <w:iCs/>
          <w:sz w:val="20"/>
          <w:szCs w:val="20"/>
        </w:rPr>
      </w:pPr>
      <w:proofErr w:type="spellStart"/>
      <w:r w:rsidRPr="004772C7">
        <w:rPr>
          <w:rFonts w:ascii="Arial" w:hAnsi="Arial" w:cs="Arial"/>
          <w:iCs/>
          <w:sz w:val="20"/>
          <w:szCs w:val="20"/>
        </w:rPr>
        <w:t>C</w:t>
      </w:r>
      <w:r w:rsidRPr="004772C7">
        <w:rPr>
          <w:rFonts w:ascii="Arial" w:hAnsi="Arial" w:cs="Arial"/>
          <w:iCs/>
          <w:sz w:val="20"/>
          <w:szCs w:val="20"/>
          <w:vertAlign w:val="subscript"/>
        </w:rPr>
        <w:t>p</w:t>
      </w:r>
      <w:proofErr w:type="spellEnd"/>
      <w:r w:rsidRPr="004772C7">
        <w:rPr>
          <w:rFonts w:ascii="Arial" w:hAnsi="Arial" w:cs="Arial"/>
          <w:iCs/>
          <w:sz w:val="20"/>
          <w:szCs w:val="20"/>
        </w:rPr>
        <w:t xml:space="preserve"> - vertinamo pasiūlymo kaina (</w:t>
      </w:r>
      <w:bookmarkStart w:id="3" w:name="_Hlk133329301"/>
      <w:r w:rsidR="0003567C">
        <w:rPr>
          <w:rFonts w:ascii="Arial" w:hAnsi="Arial" w:cs="Arial"/>
          <w:iCs/>
          <w:sz w:val="20"/>
          <w:szCs w:val="20"/>
        </w:rPr>
        <w:t>SD 2</w:t>
      </w:r>
      <w:r w:rsidR="0003567C" w:rsidRPr="004772C7">
        <w:rPr>
          <w:rFonts w:ascii="Arial" w:hAnsi="Arial" w:cs="Arial"/>
          <w:iCs/>
          <w:sz w:val="20"/>
          <w:szCs w:val="20"/>
        </w:rPr>
        <w:t xml:space="preserve"> priedo </w:t>
      </w:r>
      <w:r w:rsidR="0003567C">
        <w:rPr>
          <w:rFonts w:ascii="Arial" w:hAnsi="Arial" w:cs="Arial"/>
          <w:iCs/>
          <w:sz w:val="20"/>
          <w:szCs w:val="20"/>
        </w:rPr>
        <w:t xml:space="preserve">6 </w:t>
      </w:r>
      <w:r w:rsidR="0003567C" w:rsidRPr="004772C7">
        <w:rPr>
          <w:rFonts w:ascii="Arial" w:hAnsi="Arial" w:cs="Arial"/>
          <w:iCs/>
          <w:sz w:val="20"/>
          <w:szCs w:val="20"/>
        </w:rPr>
        <w:t>skyriaus</w:t>
      </w:r>
      <w:r w:rsidR="0003567C">
        <w:rPr>
          <w:rFonts w:ascii="Arial" w:hAnsi="Arial" w:cs="Arial"/>
          <w:iCs/>
          <w:sz w:val="20"/>
          <w:szCs w:val="20"/>
        </w:rPr>
        <w:t xml:space="preserve"> 6.1.</w:t>
      </w:r>
      <w:r w:rsidR="0003567C" w:rsidRPr="004772C7">
        <w:rPr>
          <w:rFonts w:ascii="Arial" w:hAnsi="Arial" w:cs="Arial"/>
          <w:iCs/>
          <w:sz w:val="20"/>
          <w:szCs w:val="20"/>
        </w:rPr>
        <w:t xml:space="preserve"> punkto </w:t>
      </w:r>
      <w:r w:rsidRPr="004772C7">
        <w:rPr>
          <w:rFonts w:ascii="Arial" w:hAnsi="Arial" w:cs="Arial"/>
          <w:iCs/>
          <w:sz w:val="20"/>
          <w:szCs w:val="20"/>
        </w:rPr>
        <w:t>lentelės eilutėje „Bendra pasiūlymo kaina (</w:t>
      </w:r>
      <w:proofErr w:type="spellStart"/>
      <w:r w:rsidRPr="004772C7">
        <w:rPr>
          <w:rFonts w:ascii="Arial" w:hAnsi="Arial" w:cs="Arial"/>
          <w:iCs/>
          <w:sz w:val="20"/>
          <w:szCs w:val="20"/>
        </w:rPr>
        <w:t>Cp</w:t>
      </w:r>
      <w:proofErr w:type="spellEnd"/>
      <w:r w:rsidRPr="004772C7">
        <w:rPr>
          <w:rFonts w:ascii="Arial" w:hAnsi="Arial" w:cs="Arial"/>
          <w:iCs/>
          <w:sz w:val="20"/>
          <w:szCs w:val="20"/>
        </w:rPr>
        <w:t>) Eur be PVM“ vertinamo pasiūlymo nurodyta kaina);</w:t>
      </w:r>
    </w:p>
    <w:bookmarkEnd w:id="3"/>
    <w:p w14:paraId="643EA435" w14:textId="77777777" w:rsidR="004772C7" w:rsidRPr="004772C7" w:rsidRDefault="004772C7" w:rsidP="004772C7">
      <w:pPr>
        <w:tabs>
          <w:tab w:val="left" w:pos="1560"/>
        </w:tabs>
        <w:spacing w:after="0" w:line="240" w:lineRule="auto"/>
        <w:ind w:firstLine="851"/>
        <w:jc w:val="both"/>
        <w:rPr>
          <w:rFonts w:ascii="Arial" w:hAnsi="Arial" w:cs="Arial"/>
          <w:iCs/>
          <w:sz w:val="20"/>
          <w:szCs w:val="20"/>
        </w:rPr>
      </w:pPr>
      <w:r w:rsidRPr="004772C7">
        <w:rPr>
          <w:rFonts w:ascii="Arial" w:hAnsi="Arial" w:cs="Arial"/>
          <w:iCs/>
          <w:sz w:val="20"/>
          <w:szCs w:val="20"/>
        </w:rPr>
        <w:t>X - lyginamasis svoris.</w:t>
      </w:r>
    </w:p>
    <w:p w14:paraId="522E6D07" w14:textId="77777777" w:rsidR="004772C7" w:rsidRPr="004772C7" w:rsidRDefault="004772C7" w:rsidP="004772C7">
      <w:pPr>
        <w:tabs>
          <w:tab w:val="left" w:pos="1560"/>
        </w:tabs>
        <w:spacing w:after="0" w:line="240" w:lineRule="auto"/>
        <w:ind w:firstLine="851"/>
        <w:jc w:val="both"/>
        <w:rPr>
          <w:rFonts w:ascii="Arial" w:hAnsi="Arial" w:cs="Arial"/>
          <w:iCs/>
          <w:sz w:val="20"/>
          <w:szCs w:val="20"/>
        </w:rPr>
      </w:pPr>
    </w:p>
    <w:p w14:paraId="5A199556" w14:textId="77777777" w:rsidR="004772C7" w:rsidRPr="004772C7" w:rsidRDefault="004772C7" w:rsidP="004772C7">
      <w:pPr>
        <w:spacing w:after="0" w:line="240" w:lineRule="auto"/>
        <w:ind w:firstLine="426"/>
        <w:jc w:val="both"/>
        <w:rPr>
          <w:rFonts w:ascii="Arial" w:hAnsi="Arial" w:cs="Arial"/>
          <w:bCs/>
          <w:sz w:val="20"/>
          <w:szCs w:val="20"/>
        </w:rPr>
      </w:pPr>
      <w:r w:rsidRPr="004772C7">
        <w:rPr>
          <w:rFonts w:ascii="Arial" w:hAnsi="Arial" w:cs="Arial"/>
          <w:sz w:val="20"/>
          <w:szCs w:val="20"/>
        </w:rPr>
        <w:t xml:space="preserve">3.2.  </w:t>
      </w:r>
      <w:r w:rsidRPr="004772C7">
        <w:rPr>
          <w:rFonts w:ascii="Arial" w:hAnsi="Arial" w:cs="Arial"/>
          <w:b/>
          <w:sz w:val="20"/>
          <w:szCs w:val="20"/>
        </w:rPr>
        <w:t xml:space="preserve"> 2 kriterijus</w:t>
      </w:r>
      <w:r w:rsidRPr="004772C7">
        <w:rPr>
          <w:rFonts w:ascii="Arial" w:hAnsi="Arial" w:cs="Arial"/>
          <w:bCs/>
          <w:sz w:val="20"/>
          <w:szCs w:val="20"/>
        </w:rPr>
        <w:t xml:space="preserve"> – T (maksimalus balų skaičius 50 balų), kurį sudaro:</w:t>
      </w:r>
    </w:p>
    <w:p w14:paraId="2282DE62" w14:textId="77777777" w:rsidR="004772C7" w:rsidRPr="004772C7" w:rsidRDefault="004772C7" w:rsidP="004772C7">
      <w:pPr>
        <w:spacing w:after="0" w:line="240" w:lineRule="auto"/>
        <w:ind w:firstLine="426"/>
        <w:jc w:val="both"/>
        <w:rPr>
          <w:rFonts w:ascii="Arial" w:hAnsi="Arial" w:cs="Arial"/>
          <w:b/>
          <w:sz w:val="20"/>
          <w:szCs w:val="20"/>
        </w:rPr>
      </w:pPr>
    </w:p>
    <w:p w14:paraId="119A1CC9" w14:textId="77777777" w:rsidR="004772C7" w:rsidRPr="004772C7" w:rsidRDefault="004772C7" w:rsidP="004772C7">
      <w:pPr>
        <w:spacing w:after="0" w:line="240" w:lineRule="auto"/>
        <w:ind w:firstLine="851"/>
        <w:jc w:val="center"/>
        <w:rPr>
          <w:rFonts w:ascii="Arial" w:hAnsi="Arial" w:cs="Arial"/>
          <w:sz w:val="20"/>
          <w:szCs w:val="20"/>
        </w:rPr>
      </w:pPr>
      <w:r w:rsidRPr="004772C7">
        <w:rPr>
          <w:rFonts w:ascii="Arial" w:hAnsi="Arial" w:cs="Arial"/>
          <w:sz w:val="20"/>
          <w:szCs w:val="20"/>
        </w:rPr>
        <w:t>T=T1+T2+T3+T4</w:t>
      </w:r>
    </w:p>
    <w:p w14:paraId="604F13EC" w14:textId="77777777" w:rsidR="004772C7" w:rsidRPr="004772C7" w:rsidRDefault="004772C7" w:rsidP="004772C7">
      <w:pPr>
        <w:spacing w:after="0" w:line="240" w:lineRule="auto"/>
        <w:ind w:firstLine="426"/>
        <w:jc w:val="both"/>
        <w:rPr>
          <w:rFonts w:ascii="Arial" w:hAnsi="Arial" w:cs="Arial"/>
          <w:b/>
          <w:sz w:val="20"/>
          <w:szCs w:val="20"/>
        </w:rPr>
      </w:pPr>
    </w:p>
    <w:p w14:paraId="54BC3AD2" w14:textId="35B94957" w:rsidR="004772C7" w:rsidRPr="004772C7" w:rsidRDefault="004772C7" w:rsidP="004772C7">
      <w:pPr>
        <w:spacing w:after="0" w:line="240" w:lineRule="auto"/>
        <w:ind w:firstLine="426"/>
        <w:jc w:val="both"/>
        <w:rPr>
          <w:rFonts w:ascii="Arial" w:hAnsi="Arial" w:cs="Arial"/>
          <w:sz w:val="20"/>
          <w:szCs w:val="20"/>
        </w:rPr>
      </w:pPr>
      <w:r w:rsidRPr="004772C7">
        <w:rPr>
          <w:rFonts w:ascii="Arial" w:hAnsi="Arial" w:cs="Arial"/>
          <w:bCs/>
          <w:sz w:val="20"/>
          <w:szCs w:val="20"/>
        </w:rPr>
        <w:t xml:space="preserve">3.2.1. </w:t>
      </w:r>
      <w:r w:rsidRPr="004772C7">
        <w:rPr>
          <w:rFonts w:ascii="Arial" w:hAnsi="Arial" w:cs="Arial"/>
          <w:b/>
          <w:sz w:val="20"/>
          <w:szCs w:val="20"/>
        </w:rPr>
        <w:t>Tiekėjo siūlomo (-ų) specialisto (-ų) patirtis (T1)</w:t>
      </w:r>
      <w:r w:rsidRPr="004772C7">
        <w:rPr>
          <w:rFonts w:ascii="Arial" w:hAnsi="Arial" w:cs="Arial"/>
          <w:sz w:val="20"/>
          <w:szCs w:val="20"/>
        </w:rPr>
        <w:t>. Balai suteikiami, jei Tiekėjo pasiūlyme (S</w:t>
      </w:r>
      <w:r w:rsidR="0003567C">
        <w:rPr>
          <w:rFonts w:ascii="Arial" w:hAnsi="Arial" w:cs="Arial"/>
          <w:sz w:val="20"/>
          <w:szCs w:val="20"/>
        </w:rPr>
        <w:t>D 2</w:t>
      </w:r>
      <w:r w:rsidRPr="004772C7">
        <w:rPr>
          <w:rFonts w:ascii="Arial" w:hAnsi="Arial" w:cs="Arial"/>
          <w:sz w:val="20"/>
          <w:szCs w:val="20"/>
        </w:rPr>
        <w:t xml:space="preserve"> priedo </w:t>
      </w:r>
      <w:r w:rsidR="0003567C">
        <w:rPr>
          <w:rFonts w:ascii="Arial" w:hAnsi="Arial" w:cs="Arial"/>
          <w:sz w:val="20"/>
          <w:szCs w:val="20"/>
        </w:rPr>
        <w:t>5</w:t>
      </w:r>
      <w:r w:rsidRPr="004772C7">
        <w:rPr>
          <w:rFonts w:ascii="Arial" w:hAnsi="Arial" w:cs="Arial"/>
          <w:sz w:val="20"/>
          <w:szCs w:val="20"/>
        </w:rPr>
        <w:t xml:space="preserve"> skyriaus </w:t>
      </w:r>
      <w:r w:rsidR="0003567C">
        <w:rPr>
          <w:rFonts w:ascii="Arial" w:hAnsi="Arial" w:cs="Arial"/>
          <w:sz w:val="20"/>
          <w:szCs w:val="20"/>
        </w:rPr>
        <w:t>5.1.</w:t>
      </w:r>
      <w:r w:rsidRPr="004772C7">
        <w:rPr>
          <w:rFonts w:ascii="Arial" w:hAnsi="Arial" w:cs="Arial"/>
          <w:sz w:val="20"/>
          <w:szCs w:val="20"/>
        </w:rPr>
        <w:t xml:space="preserve"> punkto lentelėje) nurodytas (-i) specialistas (-ai) turi aukštesnę nei nurodyta kvalifikacijos reikalavimuose kvalifikaciją. Maksimalus galimas surinkti balų skaičius – 10 balų. Kaip suteikiami balai </w:t>
      </w:r>
      <w:r w:rsidRPr="004772C7">
        <w:rPr>
          <w:rFonts w:ascii="Arial" w:hAnsi="Arial" w:cs="Arial"/>
          <w:sz w:val="20"/>
          <w:szCs w:val="20"/>
        </w:rPr>
        <w:lastRenderedPageBreak/>
        <w:t xml:space="preserve">nurodyta šio priedo 1 lentelėje „Pasiūlymų vertinimo kriterijai, parametrai, jų lyginamieji svoriai“, </w:t>
      </w:r>
      <w:r w:rsidRPr="004772C7">
        <w:rPr>
          <w:rFonts w:ascii="Arial" w:hAnsi="Arial" w:cs="Arial"/>
          <w:b/>
          <w:bCs/>
          <w:sz w:val="20"/>
          <w:szCs w:val="20"/>
        </w:rPr>
        <w:t>kokie dokumentai turi būti pateikiami kartu su pasiūlymu nurodyta pasiūlymo formoje (</w:t>
      </w:r>
      <w:r w:rsidR="0003567C">
        <w:rPr>
          <w:rFonts w:ascii="Arial" w:hAnsi="Arial" w:cs="Arial"/>
          <w:b/>
          <w:bCs/>
          <w:iCs/>
          <w:sz w:val="20"/>
          <w:szCs w:val="20"/>
        </w:rPr>
        <w:t>SD 2</w:t>
      </w:r>
      <w:r w:rsidRPr="004772C7">
        <w:rPr>
          <w:rFonts w:ascii="Arial" w:hAnsi="Arial" w:cs="Arial"/>
          <w:b/>
          <w:bCs/>
          <w:iCs/>
          <w:sz w:val="20"/>
          <w:szCs w:val="20"/>
        </w:rPr>
        <w:t xml:space="preserve"> priedo </w:t>
      </w:r>
      <w:r w:rsidR="0003567C">
        <w:rPr>
          <w:rFonts w:ascii="Arial" w:hAnsi="Arial" w:cs="Arial"/>
          <w:b/>
          <w:bCs/>
          <w:iCs/>
          <w:sz w:val="20"/>
          <w:szCs w:val="20"/>
        </w:rPr>
        <w:t>5</w:t>
      </w:r>
      <w:r w:rsidRPr="004772C7">
        <w:rPr>
          <w:rFonts w:ascii="Arial" w:hAnsi="Arial" w:cs="Arial"/>
          <w:b/>
          <w:bCs/>
          <w:iCs/>
          <w:sz w:val="20"/>
          <w:szCs w:val="20"/>
        </w:rPr>
        <w:t xml:space="preserve"> skyriaus</w:t>
      </w:r>
      <w:r w:rsidR="0003567C">
        <w:rPr>
          <w:rFonts w:ascii="Arial" w:hAnsi="Arial" w:cs="Arial"/>
          <w:b/>
          <w:bCs/>
          <w:iCs/>
          <w:sz w:val="20"/>
          <w:szCs w:val="20"/>
        </w:rPr>
        <w:t xml:space="preserve"> 5.1. punkto</w:t>
      </w:r>
      <w:r w:rsidRPr="004772C7">
        <w:rPr>
          <w:rFonts w:ascii="Arial" w:hAnsi="Arial" w:cs="Arial"/>
          <w:b/>
          <w:bCs/>
          <w:iCs/>
          <w:sz w:val="20"/>
          <w:szCs w:val="20"/>
        </w:rPr>
        <w:t xml:space="preserve"> lentelėje)</w:t>
      </w:r>
      <w:r w:rsidRPr="004772C7">
        <w:rPr>
          <w:rFonts w:ascii="Arial" w:hAnsi="Arial" w:cs="Arial"/>
          <w:b/>
          <w:bCs/>
          <w:sz w:val="20"/>
          <w:szCs w:val="20"/>
        </w:rPr>
        <w:t>. Jei Tiekėjas pasiūlyme nenurodo papildomos siūlomo (-ų) specialisto (-ų) kvalifikacijos arba kartu su pasiūlymu nepateikia, nurodytų dokumentų, jo pasiūlymas balų negauna</w:t>
      </w:r>
      <w:r w:rsidRPr="004772C7">
        <w:rPr>
          <w:rFonts w:ascii="Arial" w:hAnsi="Arial" w:cs="Arial"/>
          <w:sz w:val="20"/>
          <w:szCs w:val="20"/>
        </w:rPr>
        <w:t xml:space="preserve">; </w:t>
      </w:r>
    </w:p>
    <w:p w14:paraId="54296E51" w14:textId="138A6AA4" w:rsidR="004772C7" w:rsidRPr="004772C7" w:rsidRDefault="004772C7" w:rsidP="004772C7">
      <w:pPr>
        <w:spacing w:after="0" w:line="240" w:lineRule="auto"/>
        <w:ind w:firstLine="426"/>
        <w:jc w:val="both"/>
        <w:rPr>
          <w:rFonts w:ascii="Arial" w:hAnsi="Arial" w:cs="Arial"/>
          <w:sz w:val="20"/>
          <w:szCs w:val="20"/>
        </w:rPr>
      </w:pPr>
      <w:r w:rsidRPr="004772C7">
        <w:rPr>
          <w:rFonts w:ascii="Arial" w:hAnsi="Arial" w:cs="Arial"/>
          <w:sz w:val="20"/>
          <w:szCs w:val="20"/>
        </w:rPr>
        <w:t xml:space="preserve">3.2.2. </w:t>
      </w:r>
      <w:r w:rsidRPr="004772C7">
        <w:rPr>
          <w:rFonts w:ascii="Arial" w:eastAsia="Calibri" w:hAnsi="Arial" w:cs="Arial"/>
          <w:b/>
          <w:sz w:val="20"/>
          <w:szCs w:val="20"/>
        </w:rPr>
        <w:t>Sutarties vykdymo kokybės valdymo operatyvumas (T2)</w:t>
      </w:r>
      <w:r w:rsidRPr="004772C7">
        <w:rPr>
          <w:rFonts w:ascii="Arial" w:hAnsi="Arial" w:cs="Arial"/>
          <w:sz w:val="20"/>
          <w:szCs w:val="20"/>
        </w:rPr>
        <w:t xml:space="preserve">. </w:t>
      </w:r>
      <w:r w:rsidRPr="004772C7">
        <w:rPr>
          <w:rFonts w:ascii="Arial" w:eastAsia="Calibri" w:hAnsi="Arial" w:cs="Arial"/>
          <w:sz w:val="20"/>
          <w:szCs w:val="20"/>
        </w:rPr>
        <w:t xml:space="preserve">Tiekėjas pasiūlyme </w:t>
      </w:r>
      <w:r w:rsidRPr="004772C7">
        <w:rPr>
          <w:rFonts w:ascii="Arial" w:hAnsi="Arial" w:cs="Arial"/>
          <w:sz w:val="20"/>
          <w:szCs w:val="20"/>
        </w:rPr>
        <w:t>(</w:t>
      </w:r>
      <w:r w:rsidR="0003567C" w:rsidRPr="004772C7">
        <w:rPr>
          <w:rFonts w:ascii="Arial" w:hAnsi="Arial" w:cs="Arial"/>
          <w:sz w:val="20"/>
          <w:szCs w:val="20"/>
        </w:rPr>
        <w:t>S</w:t>
      </w:r>
      <w:r w:rsidR="0003567C">
        <w:rPr>
          <w:rFonts w:ascii="Arial" w:hAnsi="Arial" w:cs="Arial"/>
          <w:sz w:val="20"/>
          <w:szCs w:val="20"/>
        </w:rPr>
        <w:t>D 2</w:t>
      </w:r>
      <w:r w:rsidR="0003567C" w:rsidRPr="004772C7">
        <w:rPr>
          <w:rFonts w:ascii="Arial" w:hAnsi="Arial" w:cs="Arial"/>
          <w:sz w:val="20"/>
          <w:szCs w:val="20"/>
        </w:rPr>
        <w:t xml:space="preserve"> priedo </w:t>
      </w:r>
      <w:r w:rsidR="0003567C">
        <w:rPr>
          <w:rFonts w:ascii="Arial" w:hAnsi="Arial" w:cs="Arial"/>
          <w:sz w:val="20"/>
          <w:szCs w:val="20"/>
        </w:rPr>
        <w:t>5</w:t>
      </w:r>
      <w:r w:rsidR="0003567C" w:rsidRPr="004772C7">
        <w:rPr>
          <w:rFonts w:ascii="Arial" w:hAnsi="Arial" w:cs="Arial"/>
          <w:sz w:val="20"/>
          <w:szCs w:val="20"/>
        </w:rPr>
        <w:t xml:space="preserve"> skyriaus </w:t>
      </w:r>
      <w:r w:rsidR="0003567C">
        <w:rPr>
          <w:rFonts w:ascii="Arial" w:hAnsi="Arial" w:cs="Arial"/>
          <w:sz w:val="20"/>
          <w:szCs w:val="20"/>
        </w:rPr>
        <w:t>5.1.</w:t>
      </w:r>
      <w:r w:rsidR="0003567C" w:rsidRPr="004772C7">
        <w:rPr>
          <w:rFonts w:ascii="Arial" w:hAnsi="Arial" w:cs="Arial"/>
          <w:sz w:val="20"/>
          <w:szCs w:val="20"/>
        </w:rPr>
        <w:t xml:space="preserve"> punkto lentelėje</w:t>
      </w:r>
      <w:r w:rsidRPr="004772C7">
        <w:rPr>
          <w:rFonts w:ascii="Arial" w:hAnsi="Arial" w:cs="Arial"/>
          <w:sz w:val="20"/>
          <w:szCs w:val="20"/>
        </w:rPr>
        <w:t xml:space="preserve">) </w:t>
      </w:r>
      <w:r w:rsidRPr="004772C7">
        <w:rPr>
          <w:rFonts w:ascii="Arial" w:eastAsia="Calibri" w:hAnsi="Arial" w:cs="Arial"/>
          <w:sz w:val="20"/>
          <w:szCs w:val="20"/>
        </w:rPr>
        <w:t>nurodo per kiek laiko nuo kreipimosi 24 valandas per parą 7 dienas per savaitę pasiekiamu ne autoatsakiklio principu veikiančiu Tiekėjo nurodytu el. paštu ar / ir telefonu momento Tiekėjas įsipareigoja įvykdyti skubų užsakymą arba išspręsti incidentą kilusį kelionės metu.</w:t>
      </w:r>
      <w:r w:rsidRPr="004772C7">
        <w:rPr>
          <w:rFonts w:ascii="Arial" w:hAnsi="Arial" w:cs="Arial"/>
          <w:sz w:val="20"/>
          <w:szCs w:val="20"/>
        </w:rPr>
        <w:t xml:space="preserve"> Maksimalus galimas surinkti balų skaičius – 20 balų. Kaip suteikiami balai nurodyta šio priedo 1 lentelėje „Pasiūlymų vertinimo kriterijai, parametrai, jų lyginamieji svoriai“, </w:t>
      </w:r>
      <w:r w:rsidRPr="004772C7">
        <w:rPr>
          <w:rFonts w:ascii="Arial" w:hAnsi="Arial" w:cs="Arial"/>
          <w:b/>
          <w:bCs/>
          <w:sz w:val="20"/>
          <w:szCs w:val="20"/>
        </w:rPr>
        <w:t>kartu su pasiūlymu nereikalaujama pateikti papildomai jokių dokumentų, balai skiriami remiantis Tiekėjo informacija, nurodyta pasiūlymo formoje (</w:t>
      </w:r>
      <w:r w:rsidR="0003567C" w:rsidRPr="0003567C">
        <w:rPr>
          <w:rFonts w:ascii="Arial" w:hAnsi="Arial" w:cs="Arial"/>
          <w:b/>
          <w:bCs/>
          <w:sz w:val="20"/>
          <w:szCs w:val="20"/>
        </w:rPr>
        <w:t>SD 2 priedo 5 skyriaus 5.1. punkto lentelėje</w:t>
      </w:r>
      <w:r w:rsidRPr="004772C7">
        <w:rPr>
          <w:rFonts w:ascii="Arial" w:hAnsi="Arial" w:cs="Arial"/>
          <w:b/>
          <w:bCs/>
          <w:iCs/>
          <w:sz w:val="20"/>
          <w:szCs w:val="20"/>
        </w:rPr>
        <w:t>)</w:t>
      </w:r>
      <w:r w:rsidRPr="004772C7">
        <w:rPr>
          <w:rFonts w:ascii="Arial" w:hAnsi="Arial" w:cs="Arial"/>
          <w:b/>
          <w:bCs/>
          <w:sz w:val="20"/>
          <w:szCs w:val="20"/>
        </w:rPr>
        <w:t>. Jei Tiekėjas pasiūlyme nenurodo siūlomo laiko, jo pasiūlymas balų negauna</w:t>
      </w:r>
      <w:r w:rsidRPr="004772C7">
        <w:rPr>
          <w:rFonts w:ascii="Arial" w:hAnsi="Arial" w:cs="Arial"/>
          <w:sz w:val="20"/>
          <w:szCs w:val="20"/>
        </w:rPr>
        <w:t>;</w:t>
      </w:r>
    </w:p>
    <w:p w14:paraId="547A0612" w14:textId="349F8053" w:rsidR="004772C7" w:rsidRPr="004772C7" w:rsidRDefault="004772C7" w:rsidP="004772C7">
      <w:pPr>
        <w:spacing w:after="0" w:line="240" w:lineRule="auto"/>
        <w:ind w:firstLine="426"/>
        <w:jc w:val="both"/>
        <w:rPr>
          <w:rFonts w:ascii="Arial" w:hAnsi="Arial" w:cs="Arial"/>
          <w:sz w:val="20"/>
          <w:szCs w:val="20"/>
        </w:rPr>
      </w:pPr>
      <w:r w:rsidRPr="004772C7">
        <w:rPr>
          <w:rFonts w:ascii="Arial" w:eastAsia="Calibri" w:hAnsi="Arial" w:cs="Arial"/>
          <w:bCs/>
          <w:sz w:val="20"/>
          <w:szCs w:val="20"/>
        </w:rPr>
        <w:t xml:space="preserve">3.2.3. </w:t>
      </w:r>
      <w:r w:rsidRPr="004772C7">
        <w:rPr>
          <w:rFonts w:ascii="Arial" w:eastAsia="Calibri" w:hAnsi="Arial" w:cs="Arial"/>
          <w:b/>
          <w:sz w:val="20"/>
          <w:szCs w:val="20"/>
        </w:rPr>
        <w:t>Klientų skundų valdymas (T3).</w:t>
      </w:r>
      <w:r w:rsidRPr="004772C7">
        <w:rPr>
          <w:rFonts w:ascii="Arial" w:eastAsia="Calibri" w:hAnsi="Arial" w:cs="Arial"/>
          <w:bCs/>
          <w:sz w:val="20"/>
          <w:szCs w:val="20"/>
        </w:rPr>
        <w:t xml:space="preserve">  </w:t>
      </w:r>
      <w:r w:rsidRPr="004772C7">
        <w:rPr>
          <w:rFonts w:ascii="Arial" w:eastAsia="Calibri" w:hAnsi="Arial" w:cs="Arial"/>
          <w:sz w:val="20"/>
          <w:szCs w:val="20"/>
        </w:rPr>
        <w:t xml:space="preserve">Tiekėjas pasiūlyme </w:t>
      </w:r>
      <w:r w:rsidRPr="004772C7">
        <w:rPr>
          <w:rFonts w:ascii="Arial" w:hAnsi="Arial" w:cs="Arial"/>
          <w:sz w:val="20"/>
          <w:szCs w:val="20"/>
        </w:rPr>
        <w:t>(</w:t>
      </w:r>
      <w:r w:rsidR="0003567C" w:rsidRPr="0003567C">
        <w:rPr>
          <w:rFonts w:ascii="Arial" w:hAnsi="Arial" w:cs="Arial"/>
          <w:sz w:val="20"/>
          <w:szCs w:val="20"/>
        </w:rPr>
        <w:t>SD 2 priedo 5 skyriaus 5.1. punkto lentelėje</w:t>
      </w:r>
      <w:r w:rsidRPr="004772C7">
        <w:rPr>
          <w:rFonts w:ascii="Arial" w:hAnsi="Arial" w:cs="Arial"/>
          <w:sz w:val="20"/>
          <w:szCs w:val="20"/>
        </w:rPr>
        <w:t xml:space="preserve">) </w:t>
      </w:r>
      <w:r w:rsidRPr="004772C7">
        <w:rPr>
          <w:rFonts w:ascii="Arial" w:eastAsia="Calibri" w:hAnsi="Arial" w:cs="Arial"/>
          <w:sz w:val="20"/>
          <w:szCs w:val="20"/>
        </w:rPr>
        <w:t>nurodo laiką kalendorinėmis dienomis nuo pranešimo pateikimo, per kurį sutarties galiojimo metu įsipareigoja išnagrinėti Pirkėjo arba Pirkėjo keliaujančio darbuotojo pateiktą pastabą / skundą / pretenziją dėl nekokybiško faktinės paslaugos ar jos dalies suteikimo, paaiškinti trūkumų priežastis ir juos pašalinti.</w:t>
      </w:r>
      <w:r w:rsidRPr="004772C7">
        <w:rPr>
          <w:rFonts w:ascii="Arial" w:hAnsi="Arial" w:cs="Arial"/>
          <w:sz w:val="20"/>
          <w:szCs w:val="20"/>
        </w:rPr>
        <w:t xml:space="preserve"> Maksimalus galimas surinkti balų skaičius – 10 balų. Kaip suteikiami balai nurodyta šio priedo 1 lentelėje „Pasiūlymų vertinimo kriterijai, parametrai, jų lyginamieji svoriai“, </w:t>
      </w:r>
      <w:r w:rsidRPr="004772C7">
        <w:rPr>
          <w:rFonts w:ascii="Arial" w:hAnsi="Arial" w:cs="Arial"/>
          <w:b/>
          <w:bCs/>
          <w:sz w:val="20"/>
          <w:szCs w:val="20"/>
        </w:rPr>
        <w:t>kartu su pasiūlymu nereikalaujama pateikti papildomai jokių dokumentų, balai skiriami remiantis Tiekėjo informacija, nurodyta pasiūlymo formoje (</w:t>
      </w:r>
      <w:r w:rsidR="0003567C" w:rsidRPr="0003567C">
        <w:rPr>
          <w:rFonts w:ascii="Arial" w:hAnsi="Arial" w:cs="Arial"/>
          <w:b/>
          <w:bCs/>
          <w:iCs/>
          <w:sz w:val="20"/>
          <w:szCs w:val="20"/>
        </w:rPr>
        <w:t>SD 2 priedo 5 skyriaus 5.1. punkto lentelėje</w:t>
      </w:r>
      <w:r w:rsidRPr="004772C7">
        <w:rPr>
          <w:rFonts w:ascii="Arial" w:hAnsi="Arial" w:cs="Arial"/>
          <w:b/>
          <w:bCs/>
          <w:iCs/>
          <w:sz w:val="20"/>
          <w:szCs w:val="20"/>
        </w:rPr>
        <w:t>)</w:t>
      </w:r>
      <w:r w:rsidRPr="004772C7">
        <w:rPr>
          <w:rFonts w:ascii="Arial" w:hAnsi="Arial" w:cs="Arial"/>
          <w:b/>
          <w:bCs/>
          <w:sz w:val="20"/>
          <w:szCs w:val="20"/>
        </w:rPr>
        <w:t>. Jei Tiekėjas pasiūlyme nenurodo siūlomo laiko, jo pasiūlymas balų negauna</w:t>
      </w:r>
      <w:r w:rsidRPr="004772C7">
        <w:rPr>
          <w:rFonts w:ascii="Arial" w:hAnsi="Arial" w:cs="Arial"/>
          <w:sz w:val="20"/>
          <w:szCs w:val="20"/>
        </w:rPr>
        <w:t xml:space="preserve">. </w:t>
      </w:r>
    </w:p>
    <w:p w14:paraId="6847C8E9" w14:textId="3742DCDA" w:rsidR="004772C7" w:rsidRPr="004772C7" w:rsidRDefault="004772C7" w:rsidP="004772C7">
      <w:pPr>
        <w:spacing w:after="0" w:line="240" w:lineRule="auto"/>
        <w:ind w:firstLine="426"/>
        <w:jc w:val="both"/>
        <w:rPr>
          <w:rFonts w:ascii="Arial" w:hAnsi="Arial" w:cs="Arial"/>
          <w:sz w:val="20"/>
          <w:szCs w:val="20"/>
        </w:rPr>
      </w:pPr>
      <w:r w:rsidRPr="004772C7">
        <w:rPr>
          <w:rFonts w:ascii="Arial" w:hAnsi="Arial" w:cs="Arial"/>
          <w:sz w:val="20"/>
          <w:szCs w:val="20"/>
        </w:rPr>
        <w:t xml:space="preserve">3.2.4. </w:t>
      </w:r>
      <w:r w:rsidRPr="004772C7">
        <w:rPr>
          <w:rFonts w:ascii="Arial" w:hAnsi="Arial" w:cs="Arial"/>
          <w:b/>
          <w:bCs/>
          <w:sz w:val="20"/>
          <w:szCs w:val="20"/>
        </w:rPr>
        <w:t>Prieiga prie Tiekėjo savitarnos sistemos (T4).</w:t>
      </w:r>
      <w:r w:rsidRPr="004772C7">
        <w:rPr>
          <w:rFonts w:ascii="Arial" w:hAnsi="Arial" w:cs="Arial"/>
          <w:sz w:val="20"/>
          <w:szCs w:val="20"/>
        </w:rPr>
        <w:t xml:space="preserve"> </w:t>
      </w:r>
      <w:r w:rsidRPr="004772C7">
        <w:rPr>
          <w:rFonts w:ascii="Arial" w:eastAsia="Calibri" w:hAnsi="Arial" w:cs="Arial"/>
          <w:sz w:val="20"/>
          <w:szCs w:val="20"/>
        </w:rPr>
        <w:t xml:space="preserve">Tiekėjas pasiūlyme </w:t>
      </w:r>
      <w:r w:rsidRPr="004772C7">
        <w:rPr>
          <w:rFonts w:ascii="Arial" w:hAnsi="Arial" w:cs="Arial"/>
          <w:sz w:val="20"/>
          <w:szCs w:val="20"/>
        </w:rPr>
        <w:t>(</w:t>
      </w:r>
      <w:r w:rsidR="0003567C" w:rsidRPr="0003567C">
        <w:rPr>
          <w:rFonts w:ascii="Arial" w:hAnsi="Arial" w:cs="Arial"/>
          <w:sz w:val="20"/>
          <w:szCs w:val="20"/>
        </w:rPr>
        <w:t>SD 2 priedo 5 skyriaus 5.1. punkto lentelėje</w:t>
      </w:r>
      <w:r w:rsidRPr="004772C7">
        <w:rPr>
          <w:rFonts w:ascii="Arial" w:hAnsi="Arial" w:cs="Arial"/>
          <w:sz w:val="20"/>
          <w:szCs w:val="20"/>
        </w:rPr>
        <w:t xml:space="preserve">) </w:t>
      </w:r>
      <w:r w:rsidRPr="004772C7">
        <w:rPr>
          <w:rFonts w:ascii="Arial" w:eastAsia="Calibri" w:hAnsi="Arial" w:cs="Arial"/>
          <w:sz w:val="20"/>
          <w:szCs w:val="20"/>
        </w:rPr>
        <w:t>nurodo, ar Pirkėjo darbuotojui (-</w:t>
      </w:r>
      <w:proofErr w:type="spellStart"/>
      <w:r w:rsidRPr="004772C7">
        <w:rPr>
          <w:rFonts w:ascii="Arial" w:eastAsia="Calibri" w:hAnsi="Arial" w:cs="Arial"/>
          <w:sz w:val="20"/>
          <w:szCs w:val="20"/>
        </w:rPr>
        <w:t>ams</w:t>
      </w:r>
      <w:proofErr w:type="spellEnd"/>
      <w:r w:rsidRPr="004772C7">
        <w:rPr>
          <w:rFonts w:ascii="Arial" w:eastAsia="Calibri" w:hAnsi="Arial" w:cs="Arial"/>
          <w:sz w:val="20"/>
          <w:szCs w:val="20"/>
        </w:rPr>
        <w:t xml:space="preserve">) suteikiama prieiga prie Tiekėjo savitarnos sistemos, kurioje Pirkėjo darbuotojas (-ai) galės matyti ir savarankiškai rinktis skrydžius, ir (ar) viešbučius, bei galės savarankiškai atlikti (pateikti) užsakymus. </w:t>
      </w:r>
      <w:r w:rsidRPr="004772C7">
        <w:rPr>
          <w:rFonts w:ascii="Arial" w:hAnsi="Arial" w:cs="Arial"/>
          <w:sz w:val="20"/>
          <w:szCs w:val="20"/>
        </w:rPr>
        <w:t xml:space="preserve">Maksimalus galimas surinkti balų skaičius – 10 balų. Kaip suteikiami balai nurodyta šio priedo 1 lentelėje „Pasiūlymų vertinimo kriterijai, parametrai, jų lyginamieji svoriai“, </w:t>
      </w:r>
      <w:r w:rsidRPr="004772C7">
        <w:rPr>
          <w:rFonts w:ascii="Arial" w:hAnsi="Arial" w:cs="Arial"/>
          <w:b/>
          <w:bCs/>
          <w:sz w:val="20"/>
          <w:szCs w:val="20"/>
        </w:rPr>
        <w:t>kartu su pasiūlymu nereikalaujama pateikti papildomai jokių dokumentų, balai skiriami remiantis Tiekėjo informacija, nurodyta pasiūlymo formoje (</w:t>
      </w:r>
      <w:r w:rsidR="0003567C" w:rsidRPr="0003567C">
        <w:rPr>
          <w:rFonts w:ascii="Arial" w:hAnsi="Arial" w:cs="Arial"/>
          <w:b/>
          <w:bCs/>
          <w:iCs/>
          <w:sz w:val="20"/>
          <w:szCs w:val="20"/>
        </w:rPr>
        <w:t>SD 2 priedo 5 skyriaus 5.1. punkto lentelėje</w:t>
      </w:r>
      <w:r w:rsidRPr="004772C7">
        <w:rPr>
          <w:rFonts w:ascii="Arial" w:hAnsi="Arial" w:cs="Arial"/>
          <w:b/>
          <w:bCs/>
          <w:iCs/>
          <w:sz w:val="20"/>
          <w:szCs w:val="20"/>
        </w:rPr>
        <w:t>)</w:t>
      </w:r>
      <w:r w:rsidRPr="004772C7">
        <w:rPr>
          <w:rFonts w:ascii="Arial" w:hAnsi="Arial" w:cs="Arial"/>
          <w:b/>
          <w:bCs/>
          <w:sz w:val="20"/>
          <w:szCs w:val="20"/>
        </w:rPr>
        <w:t>. Jei Tiekėjas pasiūlyme nenurodo ar prieiga suteikiama, jo pasiūlymas balų negauna.</w:t>
      </w:r>
    </w:p>
    <w:p w14:paraId="24F393D3" w14:textId="77777777" w:rsidR="004772C7" w:rsidRPr="004772C7" w:rsidRDefault="004772C7" w:rsidP="004772C7">
      <w:pPr>
        <w:spacing w:after="0" w:line="240" w:lineRule="auto"/>
        <w:ind w:firstLine="426"/>
        <w:jc w:val="both"/>
        <w:rPr>
          <w:rFonts w:ascii="Arial" w:hAnsi="Arial" w:cs="Arial"/>
          <w:sz w:val="20"/>
          <w:szCs w:val="20"/>
        </w:rPr>
      </w:pPr>
    </w:p>
    <w:p w14:paraId="2F7ABED3" w14:textId="77777777" w:rsidR="004772C7" w:rsidRPr="004772C7" w:rsidRDefault="004772C7" w:rsidP="004772C7">
      <w:pPr>
        <w:spacing w:after="0" w:line="240" w:lineRule="auto"/>
        <w:ind w:firstLine="426"/>
        <w:jc w:val="both"/>
        <w:rPr>
          <w:rFonts w:ascii="Arial" w:hAnsi="Arial" w:cs="Arial"/>
          <w:sz w:val="20"/>
          <w:szCs w:val="20"/>
        </w:rPr>
      </w:pPr>
    </w:p>
    <w:p w14:paraId="4A4A68C3" w14:textId="77777777" w:rsidR="004772C7" w:rsidRPr="004772C7" w:rsidRDefault="004772C7" w:rsidP="004772C7">
      <w:pPr>
        <w:spacing w:after="0" w:line="240" w:lineRule="auto"/>
        <w:jc w:val="right"/>
        <w:rPr>
          <w:rFonts w:ascii="Arial" w:hAnsi="Arial" w:cs="Arial"/>
          <w:sz w:val="20"/>
          <w:szCs w:val="20"/>
        </w:rPr>
      </w:pPr>
    </w:p>
    <w:sectPr w:rsidR="004772C7" w:rsidRPr="004772C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A5D8B"/>
    <w:multiLevelType w:val="hybridMultilevel"/>
    <w:tmpl w:val="95869B70"/>
    <w:lvl w:ilvl="0" w:tplc="852C6F4A">
      <w:start w:val="1"/>
      <w:numFmt w:val="decimal"/>
      <w:lvlText w:val="%1."/>
      <w:lvlJc w:val="left"/>
      <w:pPr>
        <w:ind w:left="720" w:hanging="360"/>
      </w:pPr>
      <w:rPr>
        <w:rFonts w:ascii="Arial" w:eastAsiaTheme="minorHAnsi" w:hAnsi="Arial" w:cs="Arial" w:hint="default"/>
        <w:sz w:val="20"/>
        <w:szCs w:val="20"/>
      </w:rPr>
    </w:lvl>
    <w:lvl w:ilvl="1" w:tplc="4C7C95FC">
      <w:numFmt w:val="bullet"/>
      <w:lvlText w:val="-"/>
      <w:lvlJc w:val="left"/>
      <w:pPr>
        <w:tabs>
          <w:tab w:val="num" w:pos="1440"/>
        </w:tabs>
        <w:ind w:left="1440" w:hanging="360"/>
      </w:pPr>
      <w:rPr>
        <w:rFonts w:ascii="Times New Roman" w:eastAsia="Arial Unicode MS" w:hAnsi="Times New Roman" w:cs="Times New Roman"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E2A718C"/>
    <w:multiLevelType w:val="hybridMultilevel"/>
    <w:tmpl w:val="A7BC76A2"/>
    <w:lvl w:ilvl="0" w:tplc="04270001">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2" w15:restartNumberingAfterBreak="0">
    <w:nsid w:val="3D331B63"/>
    <w:multiLevelType w:val="hybridMultilevel"/>
    <w:tmpl w:val="924E2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0269798">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48338785">
    <w:abstractNumId w:val="1"/>
  </w:num>
  <w:num w:numId="3" w16cid:durableId="16761086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AEB"/>
    <w:rsid w:val="0003567C"/>
    <w:rsid w:val="002D4AEB"/>
    <w:rsid w:val="003316F9"/>
    <w:rsid w:val="00443CB4"/>
    <w:rsid w:val="004772C7"/>
    <w:rsid w:val="0085499E"/>
    <w:rsid w:val="009338C1"/>
    <w:rsid w:val="00E402E1"/>
    <w:rsid w:val="00EF6DC2"/>
    <w:rsid w:val="00F33A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63D69"/>
  <w15:chartTrackingRefBased/>
  <w15:docId w15:val="{BE72B5C6-C5F3-40CE-B221-6DBF68E0E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D4A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D4A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D4A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D4A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D4A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D4A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D4A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D4A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D4A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A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D4A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D4A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D4A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D4A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D4A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D4A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D4A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D4AEB"/>
    <w:rPr>
      <w:rFonts w:eastAsiaTheme="majorEastAsia" w:cstheme="majorBidi"/>
      <w:color w:val="272727" w:themeColor="text1" w:themeTint="D8"/>
    </w:rPr>
  </w:style>
  <w:style w:type="paragraph" w:styleId="Title">
    <w:name w:val="Title"/>
    <w:basedOn w:val="Normal"/>
    <w:next w:val="Normal"/>
    <w:link w:val="TitleChar"/>
    <w:uiPriority w:val="10"/>
    <w:qFormat/>
    <w:rsid w:val="002D4A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D4A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D4A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D4A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D4AEB"/>
    <w:pPr>
      <w:spacing w:before="160"/>
      <w:jc w:val="center"/>
    </w:pPr>
    <w:rPr>
      <w:i/>
      <w:iCs/>
      <w:color w:val="404040" w:themeColor="text1" w:themeTint="BF"/>
    </w:rPr>
  </w:style>
  <w:style w:type="character" w:customStyle="1" w:styleId="QuoteChar">
    <w:name w:val="Quote Char"/>
    <w:basedOn w:val="DefaultParagraphFont"/>
    <w:link w:val="Quote"/>
    <w:uiPriority w:val="29"/>
    <w:rsid w:val="002D4AEB"/>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2D4AEB"/>
    <w:pPr>
      <w:ind w:left="720"/>
      <w:contextualSpacing/>
    </w:pPr>
  </w:style>
  <w:style w:type="character" w:styleId="IntenseEmphasis">
    <w:name w:val="Intense Emphasis"/>
    <w:basedOn w:val="DefaultParagraphFont"/>
    <w:uiPriority w:val="21"/>
    <w:qFormat/>
    <w:rsid w:val="002D4AEB"/>
    <w:rPr>
      <w:i/>
      <w:iCs/>
      <w:color w:val="0F4761" w:themeColor="accent1" w:themeShade="BF"/>
    </w:rPr>
  </w:style>
  <w:style w:type="paragraph" w:styleId="IntenseQuote">
    <w:name w:val="Intense Quote"/>
    <w:basedOn w:val="Normal"/>
    <w:next w:val="Normal"/>
    <w:link w:val="IntenseQuoteChar"/>
    <w:uiPriority w:val="30"/>
    <w:qFormat/>
    <w:rsid w:val="002D4A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D4AEB"/>
    <w:rPr>
      <w:i/>
      <w:iCs/>
      <w:color w:val="0F4761" w:themeColor="accent1" w:themeShade="BF"/>
    </w:rPr>
  </w:style>
  <w:style w:type="character" w:styleId="IntenseReference">
    <w:name w:val="Intense Reference"/>
    <w:basedOn w:val="DefaultParagraphFont"/>
    <w:uiPriority w:val="32"/>
    <w:qFormat/>
    <w:rsid w:val="002D4AEB"/>
    <w:rPr>
      <w:b/>
      <w:bCs/>
      <w:smallCaps/>
      <w:color w:val="0F4761" w:themeColor="accent1" w:themeShade="BF"/>
      <w:spacing w:val="5"/>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4772C7"/>
  </w:style>
  <w:style w:type="paragraph" w:styleId="Revision">
    <w:name w:val="Revision"/>
    <w:hidden/>
    <w:uiPriority w:val="99"/>
    <w:semiHidden/>
    <w:rsid w:val="00E402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5140</Words>
  <Characters>2930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Kiūdytė</dc:creator>
  <cp:keywords/>
  <dc:description/>
  <cp:lastModifiedBy>Simona Kiūdytė</cp:lastModifiedBy>
  <cp:revision>4</cp:revision>
  <dcterms:created xsi:type="dcterms:W3CDTF">2026-01-19T08:50:00Z</dcterms:created>
  <dcterms:modified xsi:type="dcterms:W3CDTF">2026-01-19T12:00:00Z</dcterms:modified>
</cp:coreProperties>
</file>